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587FE" w14:textId="77777777" w:rsidR="00161A92" w:rsidRPr="00695368" w:rsidRDefault="00161A92" w:rsidP="00161A9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eastAsia="Times New Roman" w:cs="Segoe UI"/>
          <w:i/>
          <w:iCs/>
          <w:sz w:val="15"/>
          <w:szCs w:val="15"/>
        </w:rPr>
      </w:pPr>
      <w:bookmarkStart w:id="0" w:name="_Hlk44672633"/>
      <w:r w:rsidRPr="00695368">
        <w:rPr>
          <w:rFonts w:eastAsia="Times New Roman" w:cs="Segoe UI"/>
          <w:i/>
          <w:iCs/>
          <w:noProof/>
          <w:sz w:val="15"/>
          <w:szCs w:val="15"/>
          <w:lang w:val="fr-FR" w:eastAsia="fr-FR"/>
        </w:rPr>
        <w:drawing>
          <wp:inline distT="0" distB="0" distL="0" distR="0" wp14:anchorId="2CA25EC4" wp14:editId="50227333">
            <wp:extent cx="5057030" cy="3372692"/>
            <wp:effectExtent l="0" t="0" r="0" b="0"/>
            <wp:docPr id="2001509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09159" name="Image 2001509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8171" cy="3380122"/>
                    </a:xfrm>
                    <a:prstGeom prst="rect">
                      <a:avLst/>
                    </a:prstGeom>
                  </pic:spPr>
                </pic:pic>
              </a:graphicData>
            </a:graphic>
          </wp:inline>
        </w:drawing>
      </w:r>
    </w:p>
    <w:p w14:paraId="0C7F024E" w14:textId="4E48D99A" w:rsidR="00161A92" w:rsidRPr="00EC1F32" w:rsidRDefault="00DE0439" w:rsidP="00161A92">
      <w:pPr>
        <w:pStyle w:val="Beschriftung"/>
        <w:rPr>
          <w:lang w:val="de-DE" w:eastAsia="fr-FR"/>
        </w:rPr>
      </w:pPr>
      <w:r w:rsidRPr="00EC1F32">
        <w:rPr>
          <w:lang w:val="de-DE" w:eastAsia="fr-FR"/>
        </w:rPr>
        <w:t>BIldnachweis</w:t>
      </w:r>
      <w:r w:rsidR="00161A92" w:rsidRPr="00EC1F32">
        <w:rPr>
          <w:lang w:val="de-DE" w:eastAsia="fr-FR"/>
        </w:rPr>
        <w:t>: Tophetheshooter</w:t>
      </w:r>
    </w:p>
    <w:p w14:paraId="7F881471" w14:textId="77777777" w:rsidR="00161A92" w:rsidRPr="00EC1F32" w:rsidRDefault="00161A92" w:rsidP="00161A92">
      <w:pPr>
        <w:rPr>
          <w:lang w:val="de-DE"/>
        </w:rPr>
      </w:pPr>
    </w:p>
    <w:p w14:paraId="22853667" w14:textId="21AB8B65" w:rsidR="00161A92" w:rsidRPr="00FB282C" w:rsidRDefault="00FB282C" w:rsidP="009D3FE6">
      <w:pPr>
        <w:pStyle w:val="berschrift1"/>
        <w:rPr>
          <w:lang w:val="de-DE"/>
        </w:rPr>
      </w:pPr>
      <w:r w:rsidRPr="00FB282C">
        <w:rPr>
          <w:lang w:val="de-DE"/>
        </w:rPr>
        <w:t>Vanessa Paradis und ihr Team stellen den Spectera-Handsender auf die Probe</w:t>
      </w:r>
    </w:p>
    <w:p w14:paraId="3D190DB2" w14:textId="234EA498" w:rsidR="00FB282C" w:rsidRPr="00FB282C" w:rsidRDefault="00FB282C" w:rsidP="00695989">
      <w:pPr>
        <w:rPr>
          <w:b/>
          <w:bCs/>
          <w:lang w:val="de-DE"/>
        </w:rPr>
      </w:pPr>
      <w:r w:rsidRPr="00FB282C">
        <w:rPr>
          <w:b/>
          <w:bCs/>
          <w:lang w:val="de-DE"/>
        </w:rPr>
        <w:t xml:space="preserve">Auf </w:t>
      </w:r>
      <w:r w:rsidR="0015181D">
        <w:rPr>
          <w:b/>
          <w:bCs/>
          <w:lang w:val="de-DE"/>
        </w:rPr>
        <w:t xml:space="preserve">der 2026er </w:t>
      </w:r>
      <w:r w:rsidRPr="00FB282C">
        <w:rPr>
          <w:b/>
          <w:bCs/>
          <w:lang w:val="de-DE"/>
        </w:rPr>
        <w:t xml:space="preserve">Tour </w:t>
      </w:r>
      <w:r w:rsidR="0015181D">
        <w:rPr>
          <w:b/>
          <w:bCs/>
          <w:lang w:val="de-DE"/>
        </w:rPr>
        <w:t xml:space="preserve">der Sängerin </w:t>
      </w:r>
      <w:r w:rsidRPr="00FB282C">
        <w:rPr>
          <w:b/>
          <w:bCs/>
          <w:lang w:val="de-DE"/>
        </w:rPr>
        <w:t>sorgt das Breitband-Drahtlossystem für Sicherheit und Gelassenheit bei Audio</w:t>
      </w:r>
      <w:r>
        <w:rPr>
          <w:b/>
          <w:bCs/>
          <w:lang w:val="de-DE"/>
        </w:rPr>
        <w:t>t</w:t>
      </w:r>
      <w:r w:rsidRPr="00FB282C">
        <w:rPr>
          <w:b/>
          <w:bCs/>
          <w:lang w:val="de-DE"/>
        </w:rPr>
        <w:t>eam und Künstlerin</w:t>
      </w:r>
    </w:p>
    <w:p w14:paraId="00F1A60C" w14:textId="77777777" w:rsidR="00FB282C" w:rsidRDefault="00FB282C" w:rsidP="00695989">
      <w:pPr>
        <w:rPr>
          <w:b/>
          <w:bCs/>
          <w:highlight w:val="yellow"/>
          <w:lang w:val="de-DE"/>
        </w:rPr>
      </w:pPr>
    </w:p>
    <w:p w14:paraId="5DC2C709" w14:textId="78C87108" w:rsidR="00331336" w:rsidRPr="00066B87" w:rsidRDefault="00161A92" w:rsidP="00331336">
      <w:pPr>
        <w:rPr>
          <w:b/>
          <w:bCs/>
          <w:lang w:val="de-DE" w:eastAsia="fr-FR"/>
        </w:rPr>
      </w:pPr>
      <w:r w:rsidRPr="00331336">
        <w:rPr>
          <w:b/>
          <w:bCs/>
          <w:i/>
          <w:iCs/>
          <w:lang w:val="de-DE" w:eastAsia="fr-FR"/>
        </w:rPr>
        <w:t xml:space="preserve">Paris, </w:t>
      </w:r>
      <w:r w:rsidR="00EC1F32">
        <w:rPr>
          <w:b/>
          <w:bCs/>
          <w:i/>
          <w:iCs/>
          <w:lang w:val="de-DE" w:eastAsia="fr-FR"/>
        </w:rPr>
        <w:t>8</w:t>
      </w:r>
      <w:r w:rsidR="0054521A" w:rsidRPr="00331336">
        <w:rPr>
          <w:b/>
          <w:bCs/>
          <w:i/>
          <w:iCs/>
          <w:lang w:val="de-DE" w:eastAsia="fr-FR"/>
        </w:rPr>
        <w:t>. Juli</w:t>
      </w:r>
      <w:r w:rsidRPr="00331336">
        <w:rPr>
          <w:b/>
          <w:bCs/>
          <w:i/>
          <w:iCs/>
          <w:lang w:val="de-DE" w:eastAsia="fr-FR"/>
        </w:rPr>
        <w:t xml:space="preserve"> 2026</w:t>
      </w:r>
      <w:r w:rsidRPr="00331336">
        <w:rPr>
          <w:b/>
          <w:bCs/>
          <w:lang w:val="de-DE" w:eastAsia="fr-FR"/>
        </w:rPr>
        <w:t xml:space="preserve"> – </w:t>
      </w:r>
      <w:r w:rsidR="00331336" w:rsidRPr="00331336">
        <w:rPr>
          <w:b/>
          <w:bCs/>
          <w:lang w:val="de-DE" w:eastAsia="fr-FR"/>
        </w:rPr>
        <w:t xml:space="preserve">Für ihre Tour 2026 </w:t>
      </w:r>
      <w:r w:rsidR="00E31141">
        <w:rPr>
          <w:b/>
          <w:bCs/>
          <w:lang w:val="de-DE" w:eastAsia="fr-FR"/>
        </w:rPr>
        <w:t>setzen</w:t>
      </w:r>
      <w:r w:rsidR="00331336" w:rsidRPr="00331336">
        <w:rPr>
          <w:b/>
          <w:bCs/>
          <w:lang w:val="de-DE" w:eastAsia="fr-FR"/>
        </w:rPr>
        <w:t xml:space="preserve"> Vanessa Paradis </w:t>
      </w:r>
      <w:r w:rsidR="00E31141">
        <w:rPr>
          <w:b/>
          <w:bCs/>
          <w:lang w:val="de-DE" w:eastAsia="fr-FR"/>
        </w:rPr>
        <w:t>und ihr</w:t>
      </w:r>
      <w:r w:rsidR="00331336" w:rsidRPr="00331336">
        <w:rPr>
          <w:b/>
          <w:bCs/>
          <w:lang w:val="de-DE" w:eastAsia="fr-FR"/>
        </w:rPr>
        <w:t xml:space="preserve"> </w:t>
      </w:r>
      <w:r w:rsidR="00FB282C">
        <w:rPr>
          <w:b/>
          <w:bCs/>
          <w:lang w:val="de-DE" w:eastAsia="fr-FR"/>
        </w:rPr>
        <w:t>Audioteam</w:t>
      </w:r>
      <w:r w:rsidR="00331336">
        <w:rPr>
          <w:b/>
          <w:bCs/>
          <w:lang w:val="de-DE" w:eastAsia="fr-FR"/>
        </w:rPr>
        <w:t xml:space="preserve"> rund um</w:t>
      </w:r>
      <w:r w:rsidR="00E31141">
        <w:rPr>
          <w:b/>
          <w:bCs/>
          <w:lang w:val="de-DE" w:eastAsia="fr-FR"/>
        </w:rPr>
        <w:t xml:space="preserve"> Monitor Engineer</w:t>
      </w:r>
      <w:r w:rsidR="00331336">
        <w:rPr>
          <w:b/>
          <w:bCs/>
          <w:lang w:val="de-DE" w:eastAsia="fr-FR"/>
        </w:rPr>
        <w:t xml:space="preserve"> </w:t>
      </w:r>
      <w:r w:rsidR="00E31141" w:rsidRPr="00E31141">
        <w:rPr>
          <w:b/>
          <w:bCs/>
          <w:lang w:val="de-DE" w:eastAsia="fr-FR"/>
        </w:rPr>
        <w:t>Matthieu Speck</w:t>
      </w:r>
      <w:r w:rsidR="00331336" w:rsidRPr="00331336">
        <w:rPr>
          <w:b/>
          <w:bCs/>
          <w:lang w:val="de-DE" w:eastAsia="fr-FR"/>
        </w:rPr>
        <w:t xml:space="preserve"> auf das Sennheiser Spectera Breitband-Drahtlossystem</w:t>
      </w:r>
      <w:r w:rsidR="00602D92">
        <w:rPr>
          <w:b/>
          <w:bCs/>
          <w:lang w:val="de-DE" w:eastAsia="fr-FR"/>
        </w:rPr>
        <w:t xml:space="preserve">, </w:t>
      </w:r>
      <w:r w:rsidR="00331336" w:rsidRPr="00331336">
        <w:rPr>
          <w:b/>
          <w:bCs/>
          <w:lang w:val="de-DE" w:eastAsia="fr-FR"/>
        </w:rPr>
        <w:t xml:space="preserve">einschließlich </w:t>
      </w:r>
      <w:r w:rsidR="00E31141">
        <w:rPr>
          <w:b/>
          <w:bCs/>
          <w:lang w:val="de-DE" w:eastAsia="fr-FR"/>
        </w:rPr>
        <w:t>des</w:t>
      </w:r>
      <w:r w:rsidR="00331336" w:rsidRPr="00331336">
        <w:rPr>
          <w:b/>
          <w:bCs/>
          <w:lang w:val="de-DE" w:eastAsia="fr-FR"/>
        </w:rPr>
        <w:t xml:space="preserve"> neuen SKM-Handsender</w:t>
      </w:r>
      <w:r w:rsidR="00E31141">
        <w:rPr>
          <w:b/>
          <w:bCs/>
          <w:lang w:val="de-DE" w:eastAsia="fr-FR"/>
        </w:rPr>
        <w:t>s</w:t>
      </w:r>
      <w:r w:rsidR="00331336" w:rsidRPr="00331336">
        <w:rPr>
          <w:b/>
          <w:bCs/>
          <w:lang w:val="de-DE" w:eastAsia="fr-FR"/>
        </w:rPr>
        <w:t xml:space="preserve">. </w:t>
      </w:r>
      <w:r w:rsidR="00066B87">
        <w:rPr>
          <w:b/>
          <w:bCs/>
          <w:lang w:val="de-DE" w:eastAsia="fr-FR"/>
        </w:rPr>
        <w:t>Für die Tour in</w:t>
      </w:r>
      <w:r w:rsidR="00331336" w:rsidRPr="00331336">
        <w:rPr>
          <w:b/>
          <w:bCs/>
          <w:lang w:val="de-DE" w:eastAsia="fr-FR"/>
        </w:rPr>
        <w:t xml:space="preserve"> großen Arenen, </w:t>
      </w:r>
      <w:r w:rsidR="00EA0C3A">
        <w:rPr>
          <w:b/>
          <w:bCs/>
          <w:lang w:val="de-DE" w:eastAsia="fr-FR"/>
        </w:rPr>
        <w:t>Indoor-</w:t>
      </w:r>
      <w:proofErr w:type="spellStart"/>
      <w:r w:rsidR="00EA0C3A">
        <w:rPr>
          <w:b/>
          <w:bCs/>
          <w:lang w:val="de-DE" w:eastAsia="fr-FR"/>
        </w:rPr>
        <w:t>Venues</w:t>
      </w:r>
      <w:proofErr w:type="spellEnd"/>
      <w:r w:rsidR="00331336" w:rsidRPr="00331336">
        <w:rPr>
          <w:b/>
          <w:bCs/>
          <w:lang w:val="de-DE" w:eastAsia="fr-FR"/>
        </w:rPr>
        <w:t xml:space="preserve"> und Festivalbühnen </w:t>
      </w:r>
      <w:r w:rsidR="00066B87" w:rsidRPr="00066B87">
        <w:rPr>
          <w:b/>
          <w:bCs/>
          <w:lang w:val="de-DE" w:eastAsia="fr-FR"/>
        </w:rPr>
        <w:t xml:space="preserve">suchte </w:t>
      </w:r>
      <w:r w:rsidR="00066B87">
        <w:rPr>
          <w:b/>
          <w:bCs/>
          <w:lang w:val="de-DE" w:eastAsia="fr-FR"/>
        </w:rPr>
        <w:t xml:space="preserve">das Team </w:t>
      </w:r>
      <w:r w:rsidR="00066B87" w:rsidRPr="00066B87">
        <w:rPr>
          <w:b/>
          <w:bCs/>
          <w:lang w:val="de-DE" w:eastAsia="fr-FR"/>
        </w:rPr>
        <w:t>nach einem System, das zuverlässig arbeitet, stabile HF-Performance bietet und eine transparente Audioübertragung ermöglicht</w:t>
      </w:r>
      <w:r w:rsidR="00066B87">
        <w:rPr>
          <w:b/>
          <w:bCs/>
          <w:lang w:val="de-DE" w:eastAsia="fr-FR"/>
        </w:rPr>
        <w:t>,</w:t>
      </w:r>
      <w:r w:rsidR="00066B87" w:rsidRPr="00066B87">
        <w:rPr>
          <w:b/>
          <w:bCs/>
          <w:lang w:val="de-DE" w:eastAsia="fr-FR"/>
        </w:rPr>
        <w:t xml:space="preserve"> kurz: nach einer Lösung, die vom ersten Soundcheck an volles Vertrauen bei Künstlerin</w:t>
      </w:r>
      <w:r w:rsidR="00066B87">
        <w:rPr>
          <w:b/>
          <w:bCs/>
          <w:lang w:val="de-DE" w:eastAsia="fr-FR"/>
        </w:rPr>
        <w:t xml:space="preserve"> und </w:t>
      </w:r>
      <w:proofErr w:type="spellStart"/>
      <w:r w:rsidR="007E709E">
        <w:rPr>
          <w:b/>
          <w:bCs/>
          <w:lang w:val="de-DE" w:eastAsia="fr-FR"/>
        </w:rPr>
        <w:t>Tonteam</w:t>
      </w:r>
      <w:proofErr w:type="spellEnd"/>
      <w:r w:rsidR="00066B87" w:rsidRPr="00066B87">
        <w:rPr>
          <w:b/>
          <w:bCs/>
          <w:lang w:val="de-DE" w:eastAsia="fr-FR"/>
        </w:rPr>
        <w:t xml:space="preserve"> schafft.</w:t>
      </w:r>
    </w:p>
    <w:p w14:paraId="2F4AD346" w14:textId="145A890D" w:rsidR="00331336" w:rsidRPr="00331336" w:rsidRDefault="00331336" w:rsidP="00161A92">
      <w:pPr>
        <w:rPr>
          <w:b/>
          <w:bCs/>
          <w:lang w:val="de-DE" w:eastAsia="fr-FR"/>
        </w:rPr>
      </w:pPr>
    </w:p>
    <w:p w14:paraId="40330CA6" w14:textId="043BDDAB" w:rsidR="003A7CC4" w:rsidRPr="003A7CC4" w:rsidRDefault="003A7CC4" w:rsidP="003A7CC4">
      <w:pPr>
        <w:rPr>
          <w:lang w:val="de-DE" w:eastAsia="fr-FR"/>
        </w:rPr>
      </w:pPr>
      <w:r w:rsidRPr="003A7CC4">
        <w:rPr>
          <w:lang w:val="de-DE" w:eastAsia="fr-FR"/>
        </w:rPr>
        <w:t xml:space="preserve">Die eingesetzte Konfiguration umfasst zwei Sennheiser Spectera Base </w:t>
      </w:r>
      <w:proofErr w:type="spellStart"/>
      <w:r w:rsidRPr="003A7CC4">
        <w:rPr>
          <w:lang w:val="de-DE" w:eastAsia="fr-FR"/>
        </w:rPr>
        <w:t>Stations</w:t>
      </w:r>
      <w:proofErr w:type="spellEnd"/>
      <w:r w:rsidRPr="003A7CC4">
        <w:rPr>
          <w:lang w:val="de-DE" w:eastAsia="fr-FR"/>
        </w:rPr>
        <w:t xml:space="preserve">, ergänzt durch eine Backup-Einheit, </w:t>
      </w:r>
      <w:r>
        <w:rPr>
          <w:lang w:val="de-DE" w:eastAsia="fr-FR"/>
        </w:rPr>
        <w:t>und insgesamt</w:t>
      </w:r>
      <w:r w:rsidRPr="003A7CC4">
        <w:rPr>
          <w:lang w:val="de-DE" w:eastAsia="fr-FR"/>
        </w:rPr>
        <w:t xml:space="preserve"> 28 SEK-Bodypacks. Zwei Spectera Handsender kommen für die Gesangsstimmen zum Einsatz, während das gesamte Monitoring mit einer Abtastrate von 96 kHz betrieben wird. Acht Neumann MCM 114 Clipmikrofone werden für Percussion und Bläser verwendet, vier MKH 8018 Stereo-Richtrohrmikrofone sorgen für die Abbildung der Publikumsatmosphäre.</w:t>
      </w:r>
    </w:p>
    <w:p w14:paraId="1ED58FAA" w14:textId="6CABD198" w:rsidR="00161A92" w:rsidRPr="0068366F" w:rsidRDefault="0068366F" w:rsidP="00161A92">
      <w:pPr>
        <w:rPr>
          <w:lang w:val="de-DE" w:eastAsia="fr-FR"/>
        </w:rPr>
      </w:pPr>
      <w:r w:rsidRPr="0068366F">
        <w:rPr>
          <w:lang w:val="de-DE" w:eastAsia="fr-FR"/>
        </w:rPr>
        <w:lastRenderedPageBreak/>
        <w:t>Das Audio-Team der Tour besteht aus Matthieu Speck (Monitore), Julien Decarne (FOH), Nelly Robert (</w:t>
      </w:r>
      <w:r w:rsidR="007E709E">
        <w:rPr>
          <w:lang w:val="de-DE" w:eastAsia="fr-FR"/>
        </w:rPr>
        <w:t>H</w:t>
      </w:r>
      <w:r w:rsidRPr="0068366F">
        <w:rPr>
          <w:lang w:val="de-DE" w:eastAsia="fr-FR"/>
        </w:rPr>
        <w:t>F) und François Kerjan (</w:t>
      </w:r>
      <w:proofErr w:type="spellStart"/>
      <w:r w:rsidRPr="0068366F">
        <w:rPr>
          <w:lang w:val="de-DE" w:eastAsia="fr-FR"/>
        </w:rPr>
        <w:t>Sequencing</w:t>
      </w:r>
      <w:proofErr w:type="spellEnd"/>
      <w:r w:rsidRPr="0068366F">
        <w:rPr>
          <w:lang w:val="de-DE" w:eastAsia="fr-FR"/>
        </w:rPr>
        <w:t>)</w:t>
      </w:r>
      <w:r w:rsidR="00161A92" w:rsidRPr="0068366F">
        <w:rPr>
          <w:lang w:val="de-DE" w:eastAsia="fr-FR"/>
        </w:rPr>
        <w:t>.</w:t>
      </w:r>
    </w:p>
    <w:p w14:paraId="2516E318" w14:textId="77777777" w:rsidR="009D3FE6" w:rsidRPr="0068366F" w:rsidRDefault="009D3FE6" w:rsidP="00161A92">
      <w:pPr>
        <w:rPr>
          <w:lang w:val="de-DE" w:eastAsia="fr-FR"/>
        </w:rPr>
      </w:pPr>
    </w:p>
    <w:p w14:paraId="01F538BD" w14:textId="77777777" w:rsidR="00161A92" w:rsidRPr="00791072" w:rsidRDefault="00161A92" w:rsidP="00161A92">
      <w:pPr>
        <w:spacing w:line="240" w:lineRule="auto"/>
        <w:rPr>
          <w:rFonts w:eastAsia="Times New Roman" w:cs="Segoe UI"/>
          <w:szCs w:val="18"/>
          <w:lang w:eastAsia="fr-FR"/>
        </w:rPr>
      </w:pPr>
      <w:r w:rsidRPr="00695368">
        <w:rPr>
          <w:rFonts w:eastAsia="Times New Roman" w:cs="Segoe UI"/>
          <w:noProof/>
          <w:szCs w:val="18"/>
          <w:lang w:val="fr-FR" w:eastAsia="fr-FR"/>
        </w:rPr>
        <w:drawing>
          <wp:inline distT="0" distB="0" distL="0" distR="0" wp14:anchorId="4A751DE7" wp14:editId="1F2A5A03">
            <wp:extent cx="4866382" cy="3649649"/>
            <wp:effectExtent l="0" t="0" r="0" b="8255"/>
            <wp:docPr id="24454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416" name="Image 24454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718" cy="3657401"/>
                    </a:xfrm>
                    <a:prstGeom prst="rect">
                      <a:avLst/>
                    </a:prstGeom>
                  </pic:spPr>
                </pic:pic>
              </a:graphicData>
            </a:graphic>
          </wp:inline>
        </w:drawing>
      </w:r>
    </w:p>
    <w:p w14:paraId="378E652E" w14:textId="7B06D03C" w:rsidR="00161A92" w:rsidRPr="00EC1F32" w:rsidRDefault="0068366F" w:rsidP="00161A92">
      <w:pPr>
        <w:pStyle w:val="Beschriftung"/>
        <w:rPr>
          <w:rFonts w:cs="Helvetica"/>
          <w:lang w:val="de-DE"/>
        </w:rPr>
      </w:pPr>
      <w:r>
        <w:rPr>
          <w:lang w:eastAsia="fr-FR"/>
        </w:rPr>
        <w:t xml:space="preserve">Das </w:t>
      </w:r>
      <w:proofErr w:type="spellStart"/>
      <w:r>
        <w:rPr>
          <w:lang w:eastAsia="fr-FR"/>
        </w:rPr>
        <w:t>Audioteam</w:t>
      </w:r>
      <w:proofErr w:type="spellEnd"/>
      <w:r>
        <w:rPr>
          <w:lang w:eastAsia="fr-FR"/>
        </w:rPr>
        <w:t xml:space="preserve"> von </w:t>
      </w:r>
      <w:r w:rsidR="00161A92">
        <w:rPr>
          <w:lang w:eastAsia="fr-FR"/>
        </w:rPr>
        <w:t>Vanessa Paradis</w:t>
      </w:r>
      <w:r>
        <w:rPr>
          <w:lang w:eastAsia="fr-FR"/>
        </w:rPr>
        <w:t xml:space="preserve"> </w:t>
      </w:r>
      <w:r w:rsidR="00161A92" w:rsidRPr="00B45A58">
        <w:rPr>
          <w:lang w:eastAsia="fr-FR"/>
        </w:rPr>
        <w:t>(</w:t>
      </w:r>
      <w:proofErr w:type="spellStart"/>
      <w:r>
        <w:rPr>
          <w:lang w:eastAsia="fr-FR"/>
        </w:rPr>
        <w:t>v.l.n.r</w:t>
      </w:r>
      <w:proofErr w:type="spellEnd"/>
      <w:r>
        <w:rPr>
          <w:lang w:eastAsia="fr-FR"/>
        </w:rPr>
        <w:t>.</w:t>
      </w:r>
      <w:r w:rsidR="00161A92" w:rsidRPr="00B45A58">
        <w:rPr>
          <w:lang w:eastAsia="fr-FR"/>
        </w:rPr>
        <w:t xml:space="preserve">): Julien </w:t>
      </w:r>
      <w:proofErr w:type="spellStart"/>
      <w:r w:rsidR="00161A92" w:rsidRPr="00B45A58">
        <w:rPr>
          <w:lang w:eastAsia="fr-FR"/>
        </w:rPr>
        <w:t>Decarne</w:t>
      </w:r>
      <w:proofErr w:type="spellEnd"/>
      <w:r w:rsidR="00161A92" w:rsidRPr="00B45A58">
        <w:rPr>
          <w:lang w:eastAsia="fr-FR"/>
        </w:rPr>
        <w:t xml:space="preserve"> (FOH), Matthieu Speck (</w:t>
      </w:r>
      <w:proofErr w:type="spellStart"/>
      <w:r>
        <w:rPr>
          <w:lang w:eastAsia="fr-FR"/>
        </w:rPr>
        <w:t>Monitore</w:t>
      </w:r>
      <w:proofErr w:type="spellEnd"/>
      <w:r w:rsidR="00161A92" w:rsidRPr="00B45A58">
        <w:rPr>
          <w:lang w:eastAsia="fr-FR"/>
        </w:rPr>
        <w:t>), Nelly Robert (</w:t>
      </w:r>
      <w:r w:rsidR="007E05EA">
        <w:rPr>
          <w:lang w:eastAsia="fr-FR"/>
        </w:rPr>
        <w:t>H</w:t>
      </w:r>
      <w:r w:rsidR="00161A92" w:rsidRPr="00B45A58">
        <w:rPr>
          <w:lang w:eastAsia="fr-FR"/>
        </w:rPr>
        <w:t xml:space="preserve">F), François </w:t>
      </w:r>
      <w:proofErr w:type="spellStart"/>
      <w:r w:rsidR="00161A92" w:rsidRPr="00B45A58">
        <w:rPr>
          <w:lang w:eastAsia="fr-FR"/>
        </w:rPr>
        <w:t>Kerjan</w:t>
      </w:r>
      <w:proofErr w:type="spellEnd"/>
      <w:r w:rsidR="00161A92" w:rsidRPr="00B45A58">
        <w:rPr>
          <w:lang w:eastAsia="fr-FR"/>
        </w:rPr>
        <w:t xml:space="preserve"> (</w:t>
      </w:r>
      <w:r>
        <w:rPr>
          <w:lang w:eastAsia="fr-FR"/>
        </w:rPr>
        <w:t>S</w:t>
      </w:r>
      <w:r w:rsidR="00161A92" w:rsidRPr="00B45A58">
        <w:rPr>
          <w:lang w:eastAsia="fr-FR"/>
        </w:rPr>
        <w:t>equencing)</w:t>
      </w:r>
      <w:r w:rsidR="00161A92">
        <w:rPr>
          <w:lang w:eastAsia="fr-FR"/>
        </w:rPr>
        <w:t xml:space="preserve">. </w:t>
      </w:r>
      <w:r w:rsidR="00DE0439" w:rsidRPr="00EC1F32">
        <w:rPr>
          <w:lang w:val="de-DE" w:eastAsia="fr-FR"/>
        </w:rPr>
        <w:t>Bildnachweis</w:t>
      </w:r>
      <w:r w:rsidR="00161A92" w:rsidRPr="00EC1F32">
        <w:rPr>
          <w:lang w:val="de-DE" w:eastAsia="fr-FR"/>
        </w:rPr>
        <w:t>: Matthieu Speck</w:t>
      </w:r>
    </w:p>
    <w:p w14:paraId="6CCC6A3B" w14:textId="77777777" w:rsidR="00161A92" w:rsidRPr="00EC1F32" w:rsidRDefault="00161A92" w:rsidP="00161A92">
      <w:pPr>
        <w:rPr>
          <w:lang w:val="de-DE" w:eastAsia="fr-FR"/>
        </w:rPr>
      </w:pPr>
    </w:p>
    <w:p w14:paraId="79144614" w14:textId="05A0E8E8" w:rsidR="00161A92" w:rsidRPr="00182CFD" w:rsidRDefault="00A821E8" w:rsidP="00161A92">
      <w:pPr>
        <w:rPr>
          <w:b/>
          <w:bCs/>
          <w:lang w:val="de-DE" w:eastAsia="fr-FR"/>
        </w:rPr>
      </w:pPr>
      <w:r w:rsidRPr="00182CFD">
        <w:rPr>
          <w:b/>
          <w:bCs/>
          <w:lang w:val="de-DE" w:eastAsia="fr-FR"/>
        </w:rPr>
        <w:t>Eine Frage des Vertrauens</w:t>
      </w:r>
      <w:r w:rsidR="00161A92" w:rsidRPr="00182CFD">
        <w:rPr>
          <w:b/>
          <w:bCs/>
          <w:lang w:val="de-DE" w:eastAsia="fr-FR"/>
        </w:rPr>
        <w:t xml:space="preserve"> </w:t>
      </w:r>
    </w:p>
    <w:p w14:paraId="6B040171" w14:textId="77777777" w:rsidR="00866433" w:rsidRDefault="00866433" w:rsidP="00866433">
      <w:pPr>
        <w:rPr>
          <w:lang w:val="de-DE" w:eastAsia="fr-FR"/>
        </w:rPr>
      </w:pPr>
      <w:r w:rsidRPr="00866433">
        <w:rPr>
          <w:lang w:val="de-DE" w:eastAsia="fr-FR"/>
        </w:rPr>
        <w:t>Für Matthieu Speck bestand die zentrale Herausforderung darin, eine neue Technologie in eine anspruchsvolle Live-Produktion zu integrieren. Für Vanessa Paradis, die üblicherweise mit kabelgebundenen Mikrofonen singt, war der Wechsel zu einem drahtlosen Mikrofon ein bedeutender Schritt.</w:t>
      </w:r>
    </w:p>
    <w:p w14:paraId="24C41963" w14:textId="77777777" w:rsidR="00866433" w:rsidRPr="00866433" w:rsidRDefault="00866433" w:rsidP="00866433">
      <w:pPr>
        <w:rPr>
          <w:lang w:val="de-DE" w:eastAsia="fr-FR"/>
        </w:rPr>
      </w:pPr>
    </w:p>
    <w:p w14:paraId="13B83C4C" w14:textId="77777777" w:rsidR="00866433" w:rsidRDefault="00866433" w:rsidP="00866433">
      <w:pPr>
        <w:rPr>
          <w:lang w:val="de-DE" w:eastAsia="fr-FR"/>
        </w:rPr>
      </w:pPr>
      <w:r w:rsidRPr="00866433">
        <w:rPr>
          <w:lang w:val="de-DE" w:eastAsia="fr-FR"/>
        </w:rPr>
        <w:t>„Vanessa hat ihre gesamte Karriere über mit kabelgebundenen Mikrofonen gesungen; dies ist das erste Mal, dass sie auf der Bühne ein drahtloses Mikrofon akzeptiert hat. Qualität und Zuverlässigkeit sind daher ein Muss“, betont Speck.</w:t>
      </w:r>
    </w:p>
    <w:p w14:paraId="5AB80EFB" w14:textId="77777777" w:rsidR="00866433" w:rsidRPr="00866433" w:rsidRDefault="00866433" w:rsidP="00866433">
      <w:pPr>
        <w:rPr>
          <w:lang w:val="de-DE" w:eastAsia="fr-FR"/>
        </w:rPr>
      </w:pPr>
    </w:p>
    <w:p w14:paraId="1DEDE6FC" w14:textId="582E14C1" w:rsidR="00866433" w:rsidRPr="00866433" w:rsidRDefault="00866433" w:rsidP="00866433">
      <w:pPr>
        <w:rPr>
          <w:lang w:val="de-DE" w:eastAsia="fr-FR"/>
        </w:rPr>
      </w:pPr>
      <w:r w:rsidRPr="00866433">
        <w:rPr>
          <w:lang w:val="de-DE" w:eastAsia="fr-FR"/>
        </w:rPr>
        <w:t>Dieser hohe Anspruch prägt den gesamten Tour</w:t>
      </w:r>
      <w:r w:rsidR="00B11157">
        <w:rPr>
          <w:lang w:val="de-DE" w:eastAsia="fr-FR"/>
        </w:rPr>
        <w:t>ei</w:t>
      </w:r>
      <w:r w:rsidRPr="00866433">
        <w:rPr>
          <w:lang w:val="de-DE" w:eastAsia="fr-FR"/>
        </w:rPr>
        <w:t xml:space="preserve">nsatz. Spectera wird als Lösung </w:t>
      </w:r>
      <w:r w:rsidR="007E05EA">
        <w:rPr>
          <w:lang w:val="de-DE" w:eastAsia="fr-FR"/>
        </w:rPr>
        <w:t>eingesetzt</w:t>
      </w:r>
      <w:r w:rsidRPr="00866433">
        <w:rPr>
          <w:lang w:val="de-DE" w:eastAsia="fr-FR"/>
        </w:rPr>
        <w:t>, die die Verbindung zwischen Künstlerin, Musiker und Produktionsteam absichert und in einem Umfeld, in dem jede Show eigene Anforderungen mit sich bringt, für Kontinuität sorgt.</w:t>
      </w:r>
    </w:p>
    <w:p w14:paraId="0D44DFB9" w14:textId="2BEAD542" w:rsidR="00182CFD" w:rsidRPr="00182CFD" w:rsidRDefault="00182CFD" w:rsidP="00182CFD">
      <w:pPr>
        <w:rPr>
          <w:lang w:val="de-DE" w:eastAsia="fr-FR"/>
        </w:rPr>
      </w:pPr>
    </w:p>
    <w:p w14:paraId="34594B23" w14:textId="2F4B3301" w:rsidR="00161A92" w:rsidRDefault="00B11157" w:rsidP="00161A92">
      <w:pPr>
        <w:rPr>
          <w:b/>
          <w:bCs/>
          <w:lang w:val="de-DE" w:eastAsia="fr-FR"/>
        </w:rPr>
      </w:pPr>
      <w:r w:rsidRPr="00B11157">
        <w:rPr>
          <w:b/>
          <w:bCs/>
          <w:lang w:val="de-DE" w:eastAsia="fr-FR"/>
        </w:rPr>
        <w:lastRenderedPageBreak/>
        <w:t>Einfacheres und schnelleres HF-M</w:t>
      </w:r>
      <w:r>
        <w:rPr>
          <w:b/>
          <w:bCs/>
          <w:lang w:val="de-DE" w:eastAsia="fr-FR"/>
        </w:rPr>
        <w:t>anagement</w:t>
      </w:r>
    </w:p>
    <w:p w14:paraId="609D91E2" w14:textId="77777777" w:rsidR="00B11157" w:rsidRDefault="00B11157" w:rsidP="00B11157">
      <w:pPr>
        <w:rPr>
          <w:lang w:val="de-DE" w:eastAsia="fr-FR"/>
        </w:rPr>
      </w:pPr>
      <w:r w:rsidRPr="00B11157">
        <w:rPr>
          <w:lang w:val="de-DE" w:eastAsia="fr-FR"/>
        </w:rPr>
        <w:t>Einer der zentralen Vorteile von Spectera liegt in seiner speziellen Breitbandtechnologie, die bidirektionales Audio und Steuerdaten innerhalb eines einzigen HF-Kanals über Zeitschlitze überträgt. Dadurch ersetzt Spectera die klassische HF-Koordination und vereinfacht Setup und Betrieb erheblich.</w:t>
      </w:r>
    </w:p>
    <w:p w14:paraId="1E8319ED" w14:textId="77777777" w:rsidR="00B11157" w:rsidRPr="00B11157" w:rsidRDefault="00B11157" w:rsidP="00B11157">
      <w:pPr>
        <w:rPr>
          <w:lang w:val="de-DE" w:eastAsia="fr-FR"/>
        </w:rPr>
      </w:pPr>
    </w:p>
    <w:p w14:paraId="17F27EDE" w14:textId="77777777" w:rsidR="00B11157" w:rsidRDefault="00B11157" w:rsidP="00B11157">
      <w:pPr>
        <w:rPr>
          <w:lang w:val="de-DE" w:eastAsia="fr-FR"/>
        </w:rPr>
      </w:pPr>
      <w:r w:rsidRPr="00B11157">
        <w:rPr>
          <w:lang w:val="de-DE" w:eastAsia="fr-FR"/>
        </w:rPr>
        <w:t xml:space="preserve">„Die Sennheiser WMAS-Technologie ersetzt den klassischen Frequenzplan. Das ist ein </w:t>
      </w:r>
      <w:proofErr w:type="gramStart"/>
      <w:r w:rsidRPr="00B11157">
        <w:rPr>
          <w:lang w:val="de-DE" w:eastAsia="fr-FR"/>
        </w:rPr>
        <w:t>extrem stabiler</w:t>
      </w:r>
      <w:proofErr w:type="gramEnd"/>
      <w:r w:rsidRPr="00B11157">
        <w:rPr>
          <w:lang w:val="de-DE" w:eastAsia="fr-FR"/>
        </w:rPr>
        <w:t xml:space="preserve"> und deutlich intuitiverer Ansatz“, erklärt Speck.</w:t>
      </w:r>
    </w:p>
    <w:p w14:paraId="09FDAC06" w14:textId="77777777" w:rsidR="00B11157" w:rsidRPr="00B11157" w:rsidRDefault="00B11157" w:rsidP="00B11157">
      <w:pPr>
        <w:rPr>
          <w:lang w:val="de-DE" w:eastAsia="fr-FR"/>
        </w:rPr>
      </w:pPr>
    </w:p>
    <w:p w14:paraId="4CF9D67A" w14:textId="22AB040B" w:rsidR="00B11157" w:rsidRPr="00B11157" w:rsidRDefault="00B11157" w:rsidP="00B11157">
      <w:pPr>
        <w:rPr>
          <w:lang w:val="de-DE" w:eastAsia="fr-FR"/>
        </w:rPr>
      </w:pPr>
      <w:r w:rsidRPr="00B11157">
        <w:rPr>
          <w:lang w:val="de-DE" w:eastAsia="fr-FR"/>
        </w:rPr>
        <w:t xml:space="preserve">Der Zeitgewinn durch die Breitbandtechnologie wird besonders dann spürbar, wenn schnelle Setups gefragt sind – etwa bei Festivals. Nelly Robert, </w:t>
      </w:r>
      <w:r>
        <w:rPr>
          <w:lang w:val="de-DE" w:eastAsia="fr-FR"/>
        </w:rPr>
        <w:t>HF-</w:t>
      </w:r>
      <w:r w:rsidRPr="00B11157">
        <w:rPr>
          <w:lang w:val="de-DE" w:eastAsia="fr-FR"/>
        </w:rPr>
        <w:t>Manager</w:t>
      </w:r>
      <w:r>
        <w:rPr>
          <w:lang w:val="de-DE" w:eastAsia="fr-FR"/>
        </w:rPr>
        <w:t>in</w:t>
      </w:r>
      <w:r w:rsidRPr="00B11157">
        <w:rPr>
          <w:lang w:val="de-DE" w:eastAsia="fr-FR"/>
        </w:rPr>
        <w:t xml:space="preserve"> der Tour, profitiert von einem deutlich vereinfachten Workflow beim HF-Setup sowie beim Bereitstellen der Packs und Vorbereiten der Mikrofone. Da wiederholte manuelle Synchronisationsvorgänge entfallen, kann sich das Team stärker auf die Bühnenkontrolle, die Soundchecks und das Hören konzentrieren.</w:t>
      </w:r>
    </w:p>
    <w:p w14:paraId="4CCCDEF5" w14:textId="77777777" w:rsidR="00161A92" w:rsidRPr="00EC1F32" w:rsidRDefault="00161A92" w:rsidP="00161A92">
      <w:pPr>
        <w:rPr>
          <w:lang w:val="de-DE" w:eastAsia="fr-FR"/>
        </w:rPr>
      </w:pPr>
    </w:p>
    <w:p w14:paraId="0914D9AA" w14:textId="77777777" w:rsidR="00161A92" w:rsidRPr="00EC1F32" w:rsidRDefault="00161A92" w:rsidP="00161A92">
      <w:pPr>
        <w:rPr>
          <w:lang w:val="de-DE" w:eastAsia="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2"/>
        <w:gridCol w:w="2058"/>
      </w:tblGrid>
      <w:tr w:rsidR="00B65551" w:rsidRPr="00B11157" w14:paraId="00A66AC0" w14:textId="77777777" w:rsidTr="00B65551">
        <w:tc>
          <w:tcPr>
            <w:tcW w:w="5812" w:type="dxa"/>
          </w:tcPr>
          <w:p w14:paraId="12FD40B4" w14:textId="00DE50A6" w:rsidR="00B65551" w:rsidRPr="00B65551" w:rsidRDefault="00B65551" w:rsidP="00B65551">
            <w:pPr>
              <w:pStyle w:val="Beschriftung"/>
            </w:pPr>
            <w:r w:rsidRPr="00B65551">
              <w:rPr>
                <w:noProof/>
              </w:rPr>
              <w:drawing>
                <wp:inline distT="0" distB="0" distL="0" distR="0" wp14:anchorId="6BC8A880" wp14:editId="54C4A9A6">
                  <wp:extent cx="3593990" cy="2693903"/>
                  <wp:effectExtent l="0" t="0" r="6985" b="0"/>
                  <wp:docPr id="10239349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4930" name="Image 10239349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3990" cy="2693903"/>
                          </a:xfrm>
                          <a:prstGeom prst="rect">
                            <a:avLst/>
                          </a:prstGeom>
                        </pic:spPr>
                      </pic:pic>
                    </a:graphicData>
                  </a:graphic>
                </wp:inline>
              </w:drawing>
            </w:r>
          </w:p>
        </w:tc>
        <w:tc>
          <w:tcPr>
            <w:tcW w:w="2058" w:type="dxa"/>
          </w:tcPr>
          <w:p w14:paraId="18A803CC" w14:textId="09275486" w:rsidR="00B65551" w:rsidRPr="00B11157" w:rsidRDefault="00B65551" w:rsidP="00B65551">
            <w:pPr>
              <w:pStyle w:val="Beschriftung"/>
              <w:rPr>
                <w:lang w:val="de-DE"/>
              </w:rPr>
            </w:pPr>
            <w:r w:rsidRPr="00B11157">
              <w:rPr>
                <w:lang w:val="de-DE"/>
              </w:rPr>
              <w:t xml:space="preserve">Spectera </w:t>
            </w:r>
            <w:proofErr w:type="spellStart"/>
            <w:r w:rsidRPr="00B11157">
              <w:rPr>
                <w:lang w:val="de-DE"/>
              </w:rPr>
              <w:t>DAD</w:t>
            </w:r>
            <w:r w:rsidR="00B11157" w:rsidRPr="00B11157">
              <w:rPr>
                <w:lang w:val="de-DE"/>
              </w:rPr>
              <w:t>.Antennen</w:t>
            </w:r>
            <w:proofErr w:type="spellEnd"/>
            <w:r w:rsidR="00B11157" w:rsidRPr="00B11157">
              <w:rPr>
                <w:lang w:val="de-DE"/>
              </w:rPr>
              <w:t xml:space="preserve"> auf der Bühne</w:t>
            </w:r>
            <w:r w:rsidRPr="00B11157">
              <w:rPr>
                <w:lang w:val="de-DE"/>
              </w:rPr>
              <w:t xml:space="preserve">. </w:t>
            </w:r>
            <w:r w:rsidR="00DE0439" w:rsidRPr="00B11157">
              <w:rPr>
                <w:lang w:val="de-DE"/>
              </w:rPr>
              <w:t>Bildnachweis</w:t>
            </w:r>
            <w:r w:rsidRPr="00B11157">
              <w:rPr>
                <w:lang w:val="de-DE"/>
              </w:rPr>
              <w:t>: Matthieu Speck</w:t>
            </w:r>
          </w:p>
        </w:tc>
      </w:tr>
    </w:tbl>
    <w:p w14:paraId="179C6323" w14:textId="77777777" w:rsidR="00B65551" w:rsidRPr="00B11157" w:rsidRDefault="00B65551" w:rsidP="00161A92">
      <w:pPr>
        <w:rPr>
          <w:lang w:val="de-DE" w:eastAsia="fr-FR"/>
        </w:rPr>
      </w:pPr>
    </w:p>
    <w:p w14:paraId="36238823" w14:textId="77777777" w:rsidR="00B11157" w:rsidRDefault="00B11157">
      <w:pPr>
        <w:spacing w:after="200" w:line="276" w:lineRule="auto"/>
        <w:rPr>
          <w:b/>
          <w:bCs/>
          <w:lang w:val="de-DE" w:eastAsia="fr-FR"/>
        </w:rPr>
      </w:pPr>
      <w:r>
        <w:rPr>
          <w:b/>
          <w:bCs/>
          <w:lang w:val="de-DE" w:eastAsia="fr-FR"/>
        </w:rPr>
        <w:br w:type="page"/>
      </w:r>
    </w:p>
    <w:p w14:paraId="7FEF0BAC" w14:textId="211AEB05" w:rsidR="00161A92" w:rsidRPr="00F10E00" w:rsidRDefault="00F10E00" w:rsidP="00161A92">
      <w:pPr>
        <w:rPr>
          <w:b/>
          <w:bCs/>
          <w:lang w:val="de-DE" w:eastAsia="fr-FR"/>
        </w:rPr>
      </w:pPr>
      <w:r w:rsidRPr="00F10E00">
        <w:rPr>
          <w:b/>
          <w:bCs/>
          <w:lang w:val="de-DE" w:eastAsia="fr-FR"/>
        </w:rPr>
        <w:lastRenderedPageBreak/>
        <w:t>Bewährte HF-Stabilität unter r</w:t>
      </w:r>
      <w:r>
        <w:rPr>
          <w:b/>
          <w:bCs/>
          <w:lang w:val="de-DE" w:eastAsia="fr-FR"/>
        </w:rPr>
        <w:t>ealen Bedingungen</w:t>
      </w:r>
    </w:p>
    <w:p w14:paraId="4D9156E2" w14:textId="77777777" w:rsidR="00F10E00" w:rsidRDefault="00F10E00" w:rsidP="00F10E00">
      <w:pPr>
        <w:rPr>
          <w:lang w:val="de-DE" w:eastAsia="fr-FR"/>
        </w:rPr>
      </w:pPr>
      <w:r w:rsidRPr="00F10E00">
        <w:rPr>
          <w:lang w:val="de-DE" w:eastAsia="fr-FR"/>
        </w:rPr>
        <w:t xml:space="preserve">Auf der Tour wird das System in sehr unterschiedlichen Umgebungen eingesetzt: in großen </w:t>
      </w:r>
      <w:proofErr w:type="spellStart"/>
      <w:r w:rsidRPr="00F10E00">
        <w:rPr>
          <w:lang w:val="de-DE" w:eastAsia="fr-FR"/>
        </w:rPr>
        <w:t>Venues</w:t>
      </w:r>
      <w:proofErr w:type="spellEnd"/>
      <w:r w:rsidRPr="00F10E00">
        <w:rPr>
          <w:lang w:val="de-DE" w:eastAsia="fr-FR"/>
        </w:rPr>
        <w:t>, in Festival-Setups, im Zusammenspiel mit weiteren drahtlosen HF-Systemen und bei häufig wechselnden Spielorten. In diesem Kontext ist HF-Robustheit entscheidend.</w:t>
      </w:r>
    </w:p>
    <w:p w14:paraId="26612242" w14:textId="77777777" w:rsidR="00F10E00" w:rsidRPr="00F10E00" w:rsidRDefault="00F10E00" w:rsidP="00F10E00">
      <w:pPr>
        <w:rPr>
          <w:lang w:val="de-DE" w:eastAsia="fr-FR"/>
        </w:rPr>
      </w:pPr>
    </w:p>
    <w:p w14:paraId="5BBF0B4B" w14:textId="532F9D66" w:rsidR="00F10E00" w:rsidRDefault="00F10E00" w:rsidP="00F10E00">
      <w:pPr>
        <w:rPr>
          <w:lang w:val="de-DE" w:eastAsia="fr-FR"/>
        </w:rPr>
      </w:pPr>
      <w:r w:rsidRPr="00F10E00">
        <w:rPr>
          <w:lang w:val="de-DE" w:eastAsia="fr-FR"/>
        </w:rPr>
        <w:t>Speck hebt die Reichweite und Zuverlässigkeit hervor, die er bereits im Touralltag beobachten konnte: „Die Spectera-</w:t>
      </w:r>
      <w:r w:rsidR="007973F3">
        <w:rPr>
          <w:lang w:val="de-DE" w:eastAsia="fr-FR"/>
        </w:rPr>
        <w:t>Links</w:t>
      </w:r>
      <w:r w:rsidRPr="00F10E00">
        <w:rPr>
          <w:lang w:val="de-DE" w:eastAsia="fr-FR"/>
        </w:rPr>
        <w:t xml:space="preserve"> sind noch robuster, als wir es uns vor der Tour vorgestellt hatten. Die Reichweite ist hervorragend</w:t>
      </w:r>
      <w:r w:rsidR="007973F3">
        <w:rPr>
          <w:lang w:val="de-DE" w:eastAsia="fr-FR"/>
        </w:rPr>
        <w:t>. S</w:t>
      </w:r>
      <w:r w:rsidRPr="00F10E00">
        <w:rPr>
          <w:lang w:val="de-DE" w:eastAsia="fr-FR"/>
        </w:rPr>
        <w:t xml:space="preserve">elbst im </w:t>
      </w:r>
      <w:proofErr w:type="spellStart"/>
      <w:r w:rsidRPr="00F10E00">
        <w:rPr>
          <w:lang w:val="de-DE" w:eastAsia="fr-FR"/>
        </w:rPr>
        <w:t>Zénith</w:t>
      </w:r>
      <w:proofErr w:type="spellEnd"/>
      <w:r w:rsidRPr="00F10E00">
        <w:rPr>
          <w:lang w:val="de-DE" w:eastAsia="fr-FR"/>
        </w:rPr>
        <w:t xml:space="preserve"> in Lille ist es uns nicht gelungen, die Verbindung abbrechen zu lassen, weder mit dem SKM-Handsender noch mit dem SEK </w:t>
      </w:r>
      <w:proofErr w:type="spellStart"/>
      <w:r w:rsidRPr="00F10E00">
        <w:rPr>
          <w:lang w:val="de-DE" w:eastAsia="fr-FR"/>
        </w:rPr>
        <w:t>Bodypack</w:t>
      </w:r>
      <w:proofErr w:type="spellEnd"/>
      <w:r w:rsidRPr="00F10E00">
        <w:rPr>
          <w:lang w:val="de-DE" w:eastAsia="fr-FR"/>
        </w:rPr>
        <w:t>.“</w:t>
      </w:r>
    </w:p>
    <w:p w14:paraId="071CF2A6" w14:textId="77777777" w:rsidR="00F10E00" w:rsidRPr="00F10E00" w:rsidRDefault="00F10E00" w:rsidP="00F10E00">
      <w:pPr>
        <w:rPr>
          <w:lang w:val="de-DE" w:eastAsia="fr-FR"/>
        </w:rPr>
      </w:pPr>
    </w:p>
    <w:p w14:paraId="4B212B5D" w14:textId="280691ED" w:rsidR="00F10E00" w:rsidRPr="00F10E00" w:rsidRDefault="00F10E00" w:rsidP="00F10E00">
      <w:pPr>
        <w:rPr>
          <w:lang w:val="de-DE" w:eastAsia="fr-FR"/>
        </w:rPr>
      </w:pPr>
      <w:r w:rsidRPr="00F10E00">
        <w:rPr>
          <w:lang w:val="de-DE" w:eastAsia="fr-FR"/>
        </w:rPr>
        <w:t xml:space="preserve">Auch das Zusammenspiel mit den für die </w:t>
      </w:r>
      <w:proofErr w:type="spellStart"/>
      <w:r w:rsidRPr="00F10E00">
        <w:rPr>
          <w:lang w:val="de-DE" w:eastAsia="fr-FR"/>
        </w:rPr>
        <w:t>Backline</w:t>
      </w:r>
      <w:proofErr w:type="spellEnd"/>
      <w:r w:rsidRPr="00F10E00">
        <w:rPr>
          <w:lang w:val="de-DE" w:eastAsia="fr-FR"/>
        </w:rPr>
        <w:t xml:space="preserve">-Kommunikation eingesetzten SK 6000 Systemen funktioniert reibungslos. Damit </w:t>
      </w:r>
      <w:r w:rsidR="009C07CC">
        <w:rPr>
          <w:lang w:val="de-DE" w:eastAsia="fr-FR"/>
        </w:rPr>
        <w:t>stellt</w:t>
      </w:r>
      <w:r w:rsidRPr="00F10E00">
        <w:rPr>
          <w:lang w:val="de-DE" w:eastAsia="fr-FR"/>
        </w:rPr>
        <w:t xml:space="preserve"> Spectera seine Fähigkeit</w:t>
      </w:r>
      <w:r w:rsidR="009C07CC">
        <w:rPr>
          <w:lang w:val="de-DE" w:eastAsia="fr-FR"/>
        </w:rPr>
        <w:t xml:space="preserve"> unter Beweis</w:t>
      </w:r>
      <w:r w:rsidRPr="00F10E00">
        <w:rPr>
          <w:lang w:val="de-DE" w:eastAsia="fr-FR"/>
        </w:rPr>
        <w:t>, sich in eine komplexe HF-Architektur zu integrieren, ohne die Betriebssicherheit zu beeinträchtigen.</w:t>
      </w:r>
    </w:p>
    <w:p w14:paraId="56E8AFE0" w14:textId="77777777" w:rsidR="00161A92" w:rsidRPr="009C07CC" w:rsidRDefault="00161A92" w:rsidP="00161A92">
      <w:pPr>
        <w:rPr>
          <w:lang w:val="de-DE" w:eastAsia="fr-FR"/>
        </w:rPr>
      </w:pPr>
    </w:p>
    <w:p w14:paraId="37AFF838" w14:textId="0D08C1B7" w:rsidR="00161A92" w:rsidRPr="00ED148A" w:rsidRDefault="00ED148A" w:rsidP="00161A92">
      <w:pPr>
        <w:rPr>
          <w:b/>
          <w:bCs/>
          <w:lang w:val="de-DE"/>
        </w:rPr>
      </w:pPr>
      <w:r w:rsidRPr="00ED148A">
        <w:rPr>
          <w:b/>
          <w:bCs/>
          <w:lang w:val="de-DE"/>
        </w:rPr>
        <w:t xml:space="preserve">Mehr Autonomie für Musiker*innen, volle Kontrolle für </w:t>
      </w:r>
      <w:r w:rsidR="00FA1C4A">
        <w:rPr>
          <w:b/>
          <w:bCs/>
          <w:lang w:val="de-DE"/>
        </w:rPr>
        <w:t>das Technikteam</w:t>
      </w:r>
    </w:p>
    <w:p w14:paraId="6B528C23" w14:textId="1236A28B" w:rsidR="00ED148A" w:rsidRPr="00ED148A" w:rsidRDefault="00ED148A" w:rsidP="00ED148A">
      <w:pPr>
        <w:rPr>
          <w:lang w:val="de-DE"/>
        </w:rPr>
      </w:pPr>
      <w:r w:rsidRPr="00ED148A">
        <w:rPr>
          <w:lang w:val="de-DE"/>
        </w:rPr>
        <w:t xml:space="preserve">Auf der Bühne spielt </w:t>
      </w:r>
      <w:r w:rsidR="005C0D8E">
        <w:rPr>
          <w:lang w:val="de-DE"/>
        </w:rPr>
        <w:t>die</w:t>
      </w:r>
      <w:r w:rsidRPr="00ED148A">
        <w:rPr>
          <w:lang w:val="de-DE"/>
        </w:rPr>
        <w:t xml:space="preserve"> einfache Bedienung eine wichtige Rolle für die Akzeptanz eines neuen </w:t>
      </w:r>
      <w:r>
        <w:rPr>
          <w:lang w:val="de-DE"/>
        </w:rPr>
        <w:t>Drahtloss</w:t>
      </w:r>
      <w:r w:rsidRPr="00ED148A">
        <w:rPr>
          <w:lang w:val="de-DE"/>
        </w:rPr>
        <w:t xml:space="preserve">ystems. An ihren </w:t>
      </w:r>
      <w:proofErr w:type="gramStart"/>
      <w:r w:rsidRPr="00ED148A">
        <w:rPr>
          <w:lang w:val="de-DE"/>
        </w:rPr>
        <w:t>SEK Bodypacks</w:t>
      </w:r>
      <w:proofErr w:type="gramEnd"/>
      <w:r w:rsidRPr="00ED148A">
        <w:rPr>
          <w:lang w:val="de-DE"/>
        </w:rPr>
        <w:t xml:space="preserve"> können die Musiker</w:t>
      </w:r>
      <w:r w:rsidR="005C0D8E">
        <w:rPr>
          <w:lang w:val="de-DE"/>
        </w:rPr>
        <w:t>*innen</w:t>
      </w:r>
      <w:r w:rsidRPr="00ED148A">
        <w:rPr>
          <w:lang w:val="de-DE"/>
        </w:rPr>
        <w:t xml:space="preserve"> die wichtigsten Einstellungen selbst vornehmen. Das entlastet das Technikteam und erleichtert den täglichen Workflow.</w:t>
      </w:r>
    </w:p>
    <w:p w14:paraId="708D6344" w14:textId="77777777" w:rsidR="005C0D8E" w:rsidRDefault="005C0D8E" w:rsidP="00ED148A">
      <w:pPr>
        <w:rPr>
          <w:lang w:val="de-DE"/>
        </w:rPr>
      </w:pPr>
    </w:p>
    <w:p w14:paraId="58D70F4D" w14:textId="7227FB00" w:rsidR="00ED148A" w:rsidRPr="00ED148A" w:rsidRDefault="00ED148A" w:rsidP="00ED148A">
      <w:pPr>
        <w:rPr>
          <w:lang w:val="de-DE"/>
        </w:rPr>
      </w:pPr>
      <w:r w:rsidRPr="00ED148A">
        <w:rPr>
          <w:lang w:val="de-DE"/>
        </w:rPr>
        <w:t>Diese Autonomie bleibt dank der Remote-Lock-Funktion dennoch kontrollierbar: Nelly Robert kann kritische Funktionen während der Show aus der Ferne sperren. So schafft das System eine Balance zwischen Bedienfreiheit und Betriebssicherheit: Die Musiker</w:t>
      </w:r>
      <w:r w:rsidR="00B61540">
        <w:rPr>
          <w:lang w:val="de-DE"/>
        </w:rPr>
        <w:t>*innen</w:t>
      </w:r>
      <w:r w:rsidRPr="00ED148A">
        <w:rPr>
          <w:lang w:val="de-DE"/>
        </w:rPr>
        <w:t xml:space="preserve"> gewinnen an Komfort, während die Technik die Kontrolle über die wesentlichen Parameter behält.</w:t>
      </w:r>
    </w:p>
    <w:p w14:paraId="5E6A8CF3" w14:textId="403E344C" w:rsidR="00161A92" w:rsidRPr="00EC1F32" w:rsidRDefault="00161A92" w:rsidP="00161A92">
      <w:pPr>
        <w:rPr>
          <w:rFonts w:eastAsia="Times New Roman" w:cs="Segoe UI"/>
          <w:szCs w:val="18"/>
          <w:lang w:val="de-DE" w:eastAsia="fr-FR"/>
        </w:rPr>
      </w:pPr>
    </w:p>
    <w:p w14:paraId="370DCE70" w14:textId="73F5F761" w:rsidR="00161A92" w:rsidRPr="00CB2BBE" w:rsidRDefault="00CB2BBE" w:rsidP="00161A92">
      <w:pPr>
        <w:rPr>
          <w:b/>
          <w:bCs/>
          <w:lang w:val="de-DE" w:eastAsia="fr-FR"/>
        </w:rPr>
      </w:pPr>
      <w:r w:rsidRPr="00CB2BBE">
        <w:rPr>
          <w:b/>
          <w:bCs/>
          <w:lang w:val="de-DE" w:eastAsia="fr-FR"/>
        </w:rPr>
        <w:t>96-kHz-In-Ear-Monitoring: ein neues Maß an Präzision</w:t>
      </w:r>
    </w:p>
    <w:p w14:paraId="27B58019" w14:textId="51AFE119" w:rsidR="00161A92" w:rsidRPr="00CB2BBE" w:rsidRDefault="00CB2BBE" w:rsidP="00161A92">
      <w:pPr>
        <w:rPr>
          <w:lang w:val="de-DE" w:eastAsia="fr-FR"/>
        </w:rPr>
      </w:pPr>
      <w:r w:rsidRPr="00CB2BBE">
        <w:rPr>
          <w:lang w:val="de-DE" w:eastAsia="fr-FR"/>
        </w:rPr>
        <w:t>Das In-Ear-Monitoring ist einer der Bereiche, in denen die Veränderung am deutlichsten wahrnehmbar ist. Für Speck bleibt die Qualität nun bis zum Ende der Signalkette erhalten.</w:t>
      </w:r>
    </w:p>
    <w:p w14:paraId="78FFF7A6" w14:textId="77777777" w:rsidR="00161A92" w:rsidRPr="00CB2BBE" w:rsidRDefault="00161A92" w:rsidP="00161A92">
      <w:pPr>
        <w:rPr>
          <w:lang w:val="de-DE" w:eastAsia="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5"/>
        <w:gridCol w:w="2965"/>
      </w:tblGrid>
      <w:tr w:rsidR="00F924A6" w:rsidRPr="009E67F1" w14:paraId="5D27D06D" w14:textId="77777777" w:rsidTr="00F924A6">
        <w:tc>
          <w:tcPr>
            <w:tcW w:w="4915" w:type="dxa"/>
          </w:tcPr>
          <w:p w14:paraId="08E356CB" w14:textId="6D9C235E" w:rsidR="00F924A6" w:rsidRPr="00F924A6" w:rsidRDefault="00F924A6" w:rsidP="00F924A6">
            <w:pPr>
              <w:pStyle w:val="Beschriftung"/>
            </w:pPr>
            <w:r w:rsidRPr="00F924A6">
              <w:rPr>
                <w:noProof/>
              </w:rPr>
              <w:lastRenderedPageBreak/>
              <w:drawing>
                <wp:inline distT="0" distB="0" distL="0" distR="0" wp14:anchorId="1A05CDCE" wp14:editId="6BB506AA">
                  <wp:extent cx="3052800" cy="2984400"/>
                  <wp:effectExtent l="0" t="0" r="0" b="6985"/>
                  <wp:docPr id="2287948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4858" name="Image 2287948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2800" cy="2984400"/>
                          </a:xfrm>
                          <a:prstGeom prst="rect">
                            <a:avLst/>
                          </a:prstGeom>
                        </pic:spPr>
                      </pic:pic>
                    </a:graphicData>
                  </a:graphic>
                </wp:inline>
              </w:drawing>
            </w:r>
          </w:p>
        </w:tc>
        <w:tc>
          <w:tcPr>
            <w:tcW w:w="2965" w:type="dxa"/>
          </w:tcPr>
          <w:p w14:paraId="1485695D" w14:textId="6C6A9313" w:rsidR="00F924A6" w:rsidRPr="009E67F1" w:rsidRDefault="009E67F1" w:rsidP="00F924A6">
            <w:pPr>
              <w:pStyle w:val="Beschriftung"/>
              <w:rPr>
                <w:lang w:val="de-DE"/>
              </w:rPr>
            </w:pPr>
            <w:r w:rsidRPr="009E67F1">
              <w:rPr>
                <w:lang w:val="de-DE"/>
              </w:rPr>
              <w:t>Für das In-Ear-Monitoring nutzt Matthieu Speck digitale Übertragung mit 96 kHz</w:t>
            </w:r>
            <w:r>
              <w:rPr>
                <w:lang w:val="de-DE"/>
              </w:rPr>
              <w:t xml:space="preserve">, </w:t>
            </w:r>
            <w:r w:rsidRPr="009E67F1">
              <w:rPr>
                <w:lang w:val="de-DE"/>
              </w:rPr>
              <w:t>für eine höhere Auflösung und ein präzises Stereobild.</w:t>
            </w:r>
            <w:r w:rsidR="00F924A6" w:rsidRPr="009E67F1">
              <w:rPr>
                <w:lang w:val="de-DE"/>
              </w:rPr>
              <w:t xml:space="preserve"> </w:t>
            </w:r>
            <w:r w:rsidR="00DE0439" w:rsidRPr="009E67F1">
              <w:rPr>
                <w:lang w:val="de-DE"/>
              </w:rPr>
              <w:t>Bildnachweis</w:t>
            </w:r>
            <w:r w:rsidR="00F924A6" w:rsidRPr="009E67F1">
              <w:rPr>
                <w:lang w:val="de-DE"/>
              </w:rPr>
              <w:t>: Matthieu Speck</w:t>
            </w:r>
          </w:p>
        </w:tc>
      </w:tr>
    </w:tbl>
    <w:p w14:paraId="4426611A" w14:textId="77777777" w:rsidR="009E67F1" w:rsidRDefault="009E67F1" w:rsidP="00F924A6">
      <w:pPr>
        <w:rPr>
          <w:rFonts w:eastAsia="Times New Roman" w:cs="Segoe UI"/>
          <w:szCs w:val="18"/>
          <w:lang w:eastAsia="fr-FR"/>
        </w:rPr>
      </w:pPr>
    </w:p>
    <w:p w14:paraId="28E4B55A" w14:textId="77777777" w:rsidR="00BF2200" w:rsidRDefault="00BF2200" w:rsidP="00BF2200">
      <w:pPr>
        <w:rPr>
          <w:rFonts w:eastAsia="Times New Roman" w:cs="Segoe UI"/>
          <w:szCs w:val="18"/>
          <w:lang w:val="de-DE" w:eastAsia="fr-FR"/>
        </w:rPr>
      </w:pPr>
      <w:r w:rsidRPr="00BF2200">
        <w:rPr>
          <w:rFonts w:eastAsia="Times New Roman" w:cs="Segoe UI"/>
          <w:szCs w:val="18"/>
          <w:lang w:val="de-DE" w:eastAsia="fr-FR"/>
        </w:rPr>
        <w:t>„Vor Spectera war die drahtlose In-Ear-Übertragung das schwächste Glied in der Audiokette. Wir haben das Glück, mit hervorragenden Konsolen und leistungsfähigen Tools auf allen Ebenen zu arbeiten – und jetzt können wir diese Qualität bis zum Schluss beibehalten. Das ist ein großer Schritt nach vorn“, sagt Speck.</w:t>
      </w:r>
    </w:p>
    <w:p w14:paraId="22BB9F08" w14:textId="77777777" w:rsidR="00BF2200" w:rsidRPr="00BF2200" w:rsidRDefault="00BF2200" w:rsidP="00BF2200">
      <w:pPr>
        <w:rPr>
          <w:rFonts w:eastAsia="Times New Roman" w:cs="Segoe UI"/>
          <w:szCs w:val="18"/>
          <w:lang w:val="de-DE" w:eastAsia="fr-FR"/>
        </w:rPr>
      </w:pPr>
    </w:p>
    <w:p w14:paraId="690DFBF5" w14:textId="77777777" w:rsidR="00BF2200" w:rsidRPr="00BF2200" w:rsidRDefault="00BF2200" w:rsidP="00BF2200">
      <w:pPr>
        <w:rPr>
          <w:rFonts w:eastAsia="Times New Roman" w:cs="Segoe UI"/>
          <w:szCs w:val="18"/>
          <w:lang w:val="de-DE" w:eastAsia="fr-FR"/>
        </w:rPr>
      </w:pPr>
      <w:r w:rsidRPr="00BF2200">
        <w:rPr>
          <w:rFonts w:eastAsia="Times New Roman" w:cs="Segoe UI"/>
          <w:szCs w:val="18"/>
          <w:lang w:val="de-DE" w:eastAsia="fr-FR"/>
        </w:rPr>
        <w:t>Der Wechsel zur digitalen 96-kHz-Übertragung sorgt für eine höhere Auflösung und ein präziseres Stereobild. Speck vergleicht diese Entwicklung mit dem Sprung von einem Bild in Standardauflösung hin zur Schärfe und Detailtiefe von 4K. Diese Transparenz bringt allerdings auch eine zusätzliche Anforderung mit sich: Das System zeigt alles, was ihm zugeführt wird. Präzision wird damit nicht nur zu einem Komfortgewinn für die Performer, sondern auch zu einer Anforderung an den Monitor Engineer.</w:t>
      </w:r>
    </w:p>
    <w:p w14:paraId="18427B14" w14:textId="77777777" w:rsidR="003C48AA" w:rsidRPr="00BF2200" w:rsidRDefault="003C48AA" w:rsidP="00161A92">
      <w:pPr>
        <w:rPr>
          <w:lang w:val="de-DE" w:eastAsia="fr-FR"/>
        </w:rPr>
      </w:pPr>
    </w:p>
    <w:p w14:paraId="0F3882EC" w14:textId="2CE2537F" w:rsidR="00161A92" w:rsidRPr="003C48AA" w:rsidRDefault="00161A92" w:rsidP="00161A92">
      <w:pPr>
        <w:rPr>
          <w:b/>
          <w:bCs/>
          <w:lang w:val="de-DE" w:eastAsia="fr-FR"/>
        </w:rPr>
      </w:pPr>
      <w:r w:rsidRPr="003C48AA">
        <w:rPr>
          <w:b/>
          <w:bCs/>
          <w:lang w:val="de-DE" w:eastAsia="fr-FR"/>
        </w:rPr>
        <w:t>MKH 8018</w:t>
      </w:r>
      <w:r w:rsidR="003C48AA" w:rsidRPr="003C48AA">
        <w:rPr>
          <w:b/>
          <w:bCs/>
          <w:lang w:val="de-DE" w:eastAsia="fr-FR"/>
        </w:rPr>
        <w:t xml:space="preserve"> </w:t>
      </w:r>
      <w:r w:rsidR="00C37ECE">
        <w:rPr>
          <w:b/>
          <w:bCs/>
          <w:lang w:val="de-DE" w:eastAsia="fr-FR"/>
        </w:rPr>
        <w:t xml:space="preserve">Stereo-Richtrohrmikrofone halten </w:t>
      </w:r>
      <w:r w:rsidR="003C48AA" w:rsidRPr="003C48AA">
        <w:rPr>
          <w:b/>
          <w:bCs/>
          <w:lang w:val="de-DE" w:eastAsia="fr-FR"/>
        </w:rPr>
        <w:t>die Verbindung z</w:t>
      </w:r>
      <w:r w:rsidR="003C48AA">
        <w:rPr>
          <w:b/>
          <w:bCs/>
          <w:lang w:val="de-DE" w:eastAsia="fr-FR"/>
        </w:rPr>
        <w:t>um Publikum</w:t>
      </w:r>
    </w:p>
    <w:p w14:paraId="728DA195" w14:textId="34D27B1B" w:rsidR="00DF5FEF" w:rsidRDefault="00DF5FEF" w:rsidP="00DF5FEF">
      <w:pPr>
        <w:rPr>
          <w:lang w:val="de-DE" w:eastAsia="fr-FR"/>
        </w:rPr>
      </w:pPr>
      <w:r w:rsidRPr="00DF5FEF">
        <w:rPr>
          <w:lang w:val="de-DE" w:eastAsia="fr-FR"/>
        </w:rPr>
        <w:t xml:space="preserve">Für Vanessa Paradis darf </w:t>
      </w:r>
      <w:r>
        <w:rPr>
          <w:lang w:val="de-DE" w:eastAsia="fr-FR"/>
        </w:rPr>
        <w:t xml:space="preserve">das </w:t>
      </w:r>
      <w:r w:rsidRPr="00DF5FEF">
        <w:rPr>
          <w:lang w:val="de-DE" w:eastAsia="fr-FR"/>
        </w:rPr>
        <w:t xml:space="preserve">In-Ear-Monitoring sie nicht von der Energie des Publikums isolieren. Die </w:t>
      </w:r>
      <w:proofErr w:type="spellStart"/>
      <w:r w:rsidRPr="00DF5FEF">
        <w:rPr>
          <w:lang w:val="de-DE" w:eastAsia="fr-FR"/>
        </w:rPr>
        <w:t>Ambience</w:t>
      </w:r>
      <w:proofErr w:type="spellEnd"/>
      <w:r w:rsidRPr="00DF5FEF">
        <w:rPr>
          <w:lang w:val="de-DE" w:eastAsia="fr-FR"/>
        </w:rPr>
        <w:t>-Abnahme spielt daher eine wichtige Rolle. Zum Einsatz kommen vier MKH 8018 Stereo-Richtrohrmikrofone: Zwei MKH 8018 in enger XY-Stereoanordnung erfassen die Ränge, zwei weitere in weiter XY-Stereoanordnung nehmen den Innenraum beziehungsweise das Parkett auf. Dieses Setup bildet den Raum kohärent und natürlich ab, ohne die Klarheit des Mixes zu beeinträchtigen.</w:t>
      </w:r>
    </w:p>
    <w:p w14:paraId="15A3329E" w14:textId="77777777" w:rsidR="00DF5FEF" w:rsidRPr="00DF5FEF" w:rsidRDefault="00DF5FEF" w:rsidP="00DF5FEF">
      <w:pPr>
        <w:rPr>
          <w:lang w:val="de-DE" w:eastAsia="fr-FR"/>
        </w:rPr>
      </w:pPr>
    </w:p>
    <w:p w14:paraId="3E7CC365" w14:textId="77777777" w:rsidR="00DF5FEF" w:rsidRPr="00DF5FEF" w:rsidRDefault="00DF5FEF" w:rsidP="00DF5FEF">
      <w:pPr>
        <w:rPr>
          <w:lang w:val="de-DE" w:eastAsia="fr-FR"/>
        </w:rPr>
      </w:pPr>
      <w:r w:rsidRPr="00DF5FEF">
        <w:rPr>
          <w:lang w:val="de-DE" w:eastAsia="fr-FR"/>
        </w:rPr>
        <w:lastRenderedPageBreak/>
        <w:t xml:space="preserve">„Ich habe bei der </w:t>
      </w:r>
      <w:proofErr w:type="spellStart"/>
      <w:r w:rsidRPr="00DF5FEF">
        <w:rPr>
          <w:lang w:val="de-DE" w:eastAsia="fr-FR"/>
        </w:rPr>
        <w:t>Ambience</w:t>
      </w:r>
      <w:proofErr w:type="spellEnd"/>
      <w:r w:rsidRPr="00DF5FEF">
        <w:rPr>
          <w:lang w:val="de-DE" w:eastAsia="fr-FR"/>
        </w:rPr>
        <w:t>-Abnahme noch nie eine so gute Kohärenz erreicht; das hat sich enorm verbessert“, stellt Speck fest.</w:t>
      </w:r>
    </w:p>
    <w:p w14:paraId="086A22E2" w14:textId="77777777" w:rsidR="00161A92" w:rsidRPr="00EC1F32" w:rsidRDefault="00161A92" w:rsidP="00161A92">
      <w:pPr>
        <w:rPr>
          <w:lang w:val="de-DE" w:eastAsia="fr-FR"/>
        </w:rPr>
      </w:pPr>
    </w:p>
    <w:p w14:paraId="6AC8FEC2" w14:textId="7ECCFD2F" w:rsidR="00161A92" w:rsidRPr="00BE5AFF" w:rsidRDefault="00161A92" w:rsidP="00161A92">
      <w:pPr>
        <w:rPr>
          <w:b/>
          <w:bCs/>
          <w:lang w:val="de-DE" w:eastAsia="fr-FR"/>
        </w:rPr>
      </w:pPr>
      <w:r w:rsidRPr="00BE5AFF">
        <w:rPr>
          <w:b/>
          <w:bCs/>
          <w:lang w:val="de-DE" w:eastAsia="fr-FR"/>
        </w:rPr>
        <w:t xml:space="preserve">MCM 114 </w:t>
      </w:r>
      <w:r w:rsidR="00BE5AFF" w:rsidRPr="00BE5AFF">
        <w:rPr>
          <w:b/>
          <w:bCs/>
          <w:lang w:val="de-DE" w:eastAsia="fr-FR"/>
        </w:rPr>
        <w:t>an</w:t>
      </w:r>
      <w:r w:rsidRPr="00BE5AFF">
        <w:rPr>
          <w:b/>
          <w:bCs/>
          <w:lang w:val="de-DE" w:eastAsia="fr-FR"/>
        </w:rPr>
        <w:t xml:space="preserve"> </w:t>
      </w:r>
      <w:r w:rsidR="00BE5AFF" w:rsidRPr="00BE5AFF">
        <w:rPr>
          <w:b/>
          <w:bCs/>
          <w:lang w:val="de-DE" w:eastAsia="fr-FR"/>
        </w:rPr>
        <w:t>P</w:t>
      </w:r>
      <w:r w:rsidRPr="00BE5AFF">
        <w:rPr>
          <w:b/>
          <w:bCs/>
          <w:lang w:val="de-DE" w:eastAsia="fr-FR"/>
        </w:rPr>
        <w:t xml:space="preserve">ercussion </w:t>
      </w:r>
      <w:r w:rsidR="00BE5AFF" w:rsidRPr="00BE5AFF">
        <w:rPr>
          <w:b/>
          <w:bCs/>
          <w:lang w:val="de-DE" w:eastAsia="fr-FR"/>
        </w:rPr>
        <w:t>und Blechblä</w:t>
      </w:r>
      <w:r w:rsidR="00BE5AFF">
        <w:rPr>
          <w:b/>
          <w:bCs/>
          <w:lang w:val="de-DE" w:eastAsia="fr-FR"/>
        </w:rPr>
        <w:t>sern</w:t>
      </w:r>
    </w:p>
    <w:p w14:paraId="7579C3A9" w14:textId="311517DC" w:rsidR="00A45DC3" w:rsidRDefault="00A45DC3" w:rsidP="00A45DC3">
      <w:pPr>
        <w:rPr>
          <w:lang w:val="de-DE" w:eastAsia="fr-FR"/>
        </w:rPr>
      </w:pPr>
      <w:r w:rsidRPr="00A45DC3">
        <w:rPr>
          <w:lang w:val="de-DE" w:eastAsia="fr-FR"/>
        </w:rPr>
        <w:t xml:space="preserve">Für die Instrumentenabnahme kommen acht Neumann MCM 114 Mikrofone zum Einsatz </w:t>
      </w:r>
      <w:r>
        <w:rPr>
          <w:lang w:val="de-DE" w:eastAsia="fr-FR"/>
        </w:rPr>
        <w:t xml:space="preserve">– </w:t>
      </w:r>
      <w:r w:rsidRPr="00A45DC3">
        <w:rPr>
          <w:lang w:val="de-DE" w:eastAsia="fr-FR"/>
        </w:rPr>
        <w:t xml:space="preserve">an Congas, Bongos, Saxofonen und Posaune. Diese Klangquellen stellen hohe Anforderungen an Dynamik und Frequenzspektrum, weshalb </w:t>
      </w:r>
      <w:proofErr w:type="gramStart"/>
      <w:r w:rsidRPr="00A45DC3">
        <w:rPr>
          <w:lang w:val="de-DE" w:eastAsia="fr-FR"/>
        </w:rPr>
        <w:t>FOH Engineer</w:t>
      </w:r>
      <w:proofErr w:type="gramEnd"/>
      <w:r w:rsidRPr="00A45DC3">
        <w:rPr>
          <w:lang w:val="de-DE" w:eastAsia="fr-FR"/>
        </w:rPr>
        <w:t xml:space="preserve"> Julien </w:t>
      </w:r>
      <w:proofErr w:type="gramStart"/>
      <w:r w:rsidRPr="00A45DC3">
        <w:rPr>
          <w:lang w:val="de-DE" w:eastAsia="fr-FR"/>
        </w:rPr>
        <w:t>Decarne</w:t>
      </w:r>
      <w:proofErr w:type="gramEnd"/>
      <w:r w:rsidRPr="00A45DC3">
        <w:rPr>
          <w:lang w:val="de-DE" w:eastAsia="fr-FR"/>
        </w:rPr>
        <w:t xml:space="preserve"> während der Proben verschiedene Tests durchführte.</w:t>
      </w:r>
    </w:p>
    <w:p w14:paraId="10EC43E8" w14:textId="77777777" w:rsidR="00A45DC3" w:rsidRPr="00A45DC3" w:rsidRDefault="00A45DC3" w:rsidP="00A45DC3">
      <w:pPr>
        <w:rPr>
          <w:lang w:val="de-DE" w:eastAsia="fr-FR"/>
        </w:rPr>
      </w:pPr>
    </w:p>
    <w:p w14:paraId="5B54123E" w14:textId="45182C5C" w:rsidR="00A45DC3" w:rsidRPr="00A45DC3" w:rsidRDefault="00A45DC3" w:rsidP="00A45DC3">
      <w:pPr>
        <w:rPr>
          <w:lang w:val="de-DE" w:eastAsia="fr-FR"/>
        </w:rPr>
      </w:pPr>
      <w:r w:rsidRPr="00A45DC3">
        <w:rPr>
          <w:lang w:val="de-DE" w:eastAsia="fr-FR"/>
        </w:rPr>
        <w:t xml:space="preserve">In Kombination mit den </w:t>
      </w:r>
      <w:proofErr w:type="gramStart"/>
      <w:r w:rsidRPr="00A45DC3">
        <w:rPr>
          <w:lang w:val="de-DE" w:eastAsia="fr-FR"/>
        </w:rPr>
        <w:t>SEK Bodypacks</w:t>
      </w:r>
      <w:proofErr w:type="gramEnd"/>
      <w:r w:rsidRPr="00A45DC3">
        <w:rPr>
          <w:lang w:val="de-DE" w:eastAsia="fr-FR"/>
        </w:rPr>
        <w:t xml:space="preserve"> ermöglichen die MCM 114 eine präzise, detailreiche und musikalische Wiedergabe, ohne hart zu klingen. Diese Konsistenz über die gesamte Signalkette hinweg</w:t>
      </w:r>
      <w:r w:rsidR="006B2DA9">
        <w:rPr>
          <w:lang w:val="de-DE" w:eastAsia="fr-FR"/>
        </w:rPr>
        <w:t xml:space="preserve">, </w:t>
      </w:r>
      <w:r w:rsidRPr="00A45DC3">
        <w:rPr>
          <w:lang w:val="de-DE" w:eastAsia="fr-FR"/>
        </w:rPr>
        <w:t>von der Abnahme über die Übertragung bis zum Monitoring</w:t>
      </w:r>
      <w:r w:rsidR="006B2DA9">
        <w:rPr>
          <w:lang w:val="de-DE" w:eastAsia="fr-FR"/>
        </w:rPr>
        <w:t xml:space="preserve">, </w:t>
      </w:r>
      <w:r w:rsidRPr="00A45DC3">
        <w:rPr>
          <w:lang w:val="de-DE" w:eastAsia="fr-FR"/>
        </w:rPr>
        <w:t>trägt direkt zur Hörqualität für die Musiker</w:t>
      </w:r>
      <w:r w:rsidR="006B2DA9">
        <w:rPr>
          <w:lang w:val="de-DE" w:eastAsia="fr-FR"/>
        </w:rPr>
        <w:t>*innen</w:t>
      </w:r>
      <w:r w:rsidRPr="00A45DC3">
        <w:rPr>
          <w:lang w:val="de-DE" w:eastAsia="fr-FR"/>
        </w:rPr>
        <w:t xml:space="preserve"> bei.</w:t>
      </w:r>
    </w:p>
    <w:p w14:paraId="3B58CB73" w14:textId="77777777" w:rsidR="006B2DA9" w:rsidRPr="00A45DC3" w:rsidRDefault="006B2DA9" w:rsidP="00161A92">
      <w:pPr>
        <w:rPr>
          <w:lang w:val="de-DE" w:eastAsia="fr-FR"/>
        </w:rPr>
      </w:pPr>
    </w:p>
    <w:p w14:paraId="3A793B39" w14:textId="4FBDFDF4" w:rsidR="00F924A6" w:rsidRPr="006B2DA9" w:rsidRDefault="006B2DA9" w:rsidP="00F924A6">
      <w:pPr>
        <w:rPr>
          <w:b/>
          <w:bCs/>
          <w:lang w:val="de-DE"/>
        </w:rPr>
      </w:pPr>
      <w:r w:rsidRPr="006B2DA9">
        <w:rPr>
          <w:b/>
          <w:bCs/>
          <w:lang w:val="de-DE"/>
        </w:rPr>
        <w:t>Die Perspektive des Dienstleisters</w:t>
      </w:r>
      <w:r w:rsidR="00F924A6" w:rsidRPr="006B2DA9">
        <w:rPr>
          <w:b/>
          <w:bCs/>
          <w:lang w:val="de-DE"/>
        </w:rPr>
        <w:t xml:space="preserve">: </w:t>
      </w:r>
      <w:r w:rsidRPr="006B2DA9">
        <w:rPr>
          <w:b/>
          <w:bCs/>
          <w:lang w:val="de-DE"/>
        </w:rPr>
        <w:t>An</w:t>
      </w:r>
      <w:r>
        <w:rPr>
          <w:b/>
          <w:bCs/>
          <w:lang w:val="de-DE"/>
        </w:rPr>
        <w:t>forderungen aus der Praxis erfüllen</w:t>
      </w:r>
    </w:p>
    <w:p w14:paraId="36B7FD58" w14:textId="1D3A38A0" w:rsidR="006B2DA9" w:rsidRDefault="006B2DA9" w:rsidP="006B2DA9">
      <w:pPr>
        <w:rPr>
          <w:lang w:val="de-DE"/>
        </w:rPr>
      </w:pPr>
      <w:r w:rsidRPr="006B2DA9">
        <w:rPr>
          <w:lang w:val="de-DE"/>
        </w:rPr>
        <w:t>MPM AUDIOLIGHT ist als Dienstleister und Verleiher für das Setup von Vanessa Paradis verantwortlich und sieht in Spectera eine konkrete Antwort auf die Anforderungen von Produktionen, Toningenieur</w:t>
      </w:r>
      <w:r>
        <w:rPr>
          <w:lang w:val="de-DE"/>
        </w:rPr>
        <w:t>*in</w:t>
      </w:r>
      <w:r w:rsidR="003C6ECB">
        <w:rPr>
          <w:lang w:val="de-DE"/>
        </w:rPr>
        <w:t>nen</w:t>
      </w:r>
      <w:r w:rsidRPr="006B2DA9">
        <w:rPr>
          <w:lang w:val="de-DE"/>
        </w:rPr>
        <w:t xml:space="preserve"> und Techniker</w:t>
      </w:r>
      <w:r>
        <w:rPr>
          <w:lang w:val="de-DE"/>
        </w:rPr>
        <w:t>*in</w:t>
      </w:r>
      <w:r w:rsidR="003C6ECB">
        <w:rPr>
          <w:lang w:val="de-DE"/>
        </w:rPr>
        <w:t>nen</w:t>
      </w:r>
      <w:r w:rsidRPr="006B2DA9">
        <w:rPr>
          <w:lang w:val="de-DE"/>
        </w:rPr>
        <w:t>.</w:t>
      </w:r>
    </w:p>
    <w:p w14:paraId="6A1C369A" w14:textId="77777777" w:rsidR="006B2DA9" w:rsidRPr="006B2DA9" w:rsidRDefault="006B2DA9" w:rsidP="006B2DA9">
      <w:pPr>
        <w:rPr>
          <w:lang w:val="de-DE"/>
        </w:rPr>
      </w:pPr>
    </w:p>
    <w:p w14:paraId="4B7EE4CC" w14:textId="20A4E7B7" w:rsidR="006B2DA9" w:rsidRPr="006B2DA9" w:rsidRDefault="006B2DA9" w:rsidP="006B2DA9">
      <w:pPr>
        <w:rPr>
          <w:lang w:val="de-DE"/>
        </w:rPr>
      </w:pPr>
      <w:r w:rsidRPr="006B2DA9">
        <w:rPr>
          <w:lang w:val="de-DE"/>
        </w:rPr>
        <w:t xml:space="preserve">David Nulli, </w:t>
      </w:r>
      <w:proofErr w:type="spellStart"/>
      <w:r w:rsidRPr="006B2DA9">
        <w:rPr>
          <w:lang w:val="de-DE"/>
        </w:rPr>
        <w:t>Operations</w:t>
      </w:r>
      <w:proofErr w:type="spellEnd"/>
      <w:r w:rsidRPr="006B2DA9">
        <w:rPr>
          <w:lang w:val="de-DE"/>
        </w:rPr>
        <w:t xml:space="preserve"> Director bei MPM AUDIOLIGHT, betont, dass die Investition in Spectera Teil einer Strategie ist, technologische Entwicklungen frühzeitig aufzugreifen, und zugleich das Vertrauen des Unternehmens in die Qualität von Sennheiser-Produkten widerspiegelt: „Da das Spectera-System von unseren Kund</w:t>
      </w:r>
      <w:r w:rsidR="00414964">
        <w:rPr>
          <w:lang w:val="de-DE"/>
        </w:rPr>
        <w:t>en</w:t>
      </w:r>
      <w:r w:rsidRPr="006B2DA9">
        <w:rPr>
          <w:lang w:val="de-DE"/>
        </w:rPr>
        <w:t xml:space="preserve"> bereits unmittelbar nach seiner Markteinführung stark nachgefragt wurde und wir seit Langem auf die Qualität der Produkte von Sennheiser vertrauen, haben wir nicht gezögert, frühzeitig in diese Lösung zu investieren.“</w:t>
      </w:r>
    </w:p>
    <w:p w14:paraId="2E01D6B1" w14:textId="58E74F7D" w:rsidR="00133D84" w:rsidRPr="001B728D" w:rsidRDefault="00F924A6" w:rsidP="00F924A6">
      <w:pPr>
        <w:rPr>
          <w:lang w:val="de-DE"/>
        </w:rPr>
      </w:pPr>
      <w:r w:rsidRPr="00695368">
        <w:rPr>
          <w:rFonts w:eastAsia="Times New Roman" w:cs="Segoe UI"/>
          <w:noProof/>
          <w:szCs w:val="18"/>
          <w:lang w:val="fr-FR" w:eastAsia="fr-FR"/>
        </w:rPr>
        <w:lastRenderedPageBreak/>
        <w:drawing>
          <wp:anchor distT="0" distB="0" distL="114300" distR="114300" simplePos="0" relativeHeight="251659264" behindDoc="0" locked="0" layoutInCell="1" allowOverlap="1" wp14:anchorId="06F99088" wp14:editId="27A8D500">
            <wp:simplePos x="0" y="0"/>
            <wp:positionH relativeFrom="margin">
              <wp:align>left</wp:align>
            </wp:positionH>
            <wp:positionV relativeFrom="paragraph">
              <wp:posOffset>231775</wp:posOffset>
            </wp:positionV>
            <wp:extent cx="4889500" cy="3258820"/>
            <wp:effectExtent l="0" t="0" r="6350" b="0"/>
            <wp:wrapTopAndBottom/>
            <wp:docPr id="18865695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69544" name="Image 18865695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9500" cy="3258820"/>
                    </a:xfrm>
                    <a:prstGeom prst="rect">
                      <a:avLst/>
                    </a:prstGeom>
                  </pic:spPr>
                </pic:pic>
              </a:graphicData>
            </a:graphic>
            <wp14:sizeRelH relativeFrom="margin">
              <wp14:pctWidth>0</wp14:pctWidth>
            </wp14:sizeRelH>
            <wp14:sizeRelV relativeFrom="margin">
              <wp14:pctHeight>0</wp14:pctHeight>
            </wp14:sizeRelV>
          </wp:anchor>
        </w:drawing>
      </w:r>
    </w:p>
    <w:p w14:paraId="17960079" w14:textId="4A824AA9" w:rsidR="00133D84" w:rsidRPr="00B262D1" w:rsidRDefault="00DE0439" w:rsidP="00F924A6">
      <w:pPr>
        <w:pStyle w:val="Beschriftung"/>
        <w:rPr>
          <w:lang w:val="de-DE" w:eastAsia="fr-FR"/>
        </w:rPr>
      </w:pPr>
      <w:r w:rsidRPr="00B262D1">
        <w:rPr>
          <w:lang w:val="de-DE" w:eastAsia="fr-FR"/>
        </w:rPr>
        <w:t>Bildnachweis</w:t>
      </w:r>
      <w:r w:rsidR="00F924A6" w:rsidRPr="00B262D1">
        <w:rPr>
          <w:lang w:val="de-DE" w:eastAsia="fr-FR"/>
        </w:rPr>
        <w:t xml:space="preserve">: </w:t>
      </w:r>
      <w:proofErr w:type="spellStart"/>
      <w:proofErr w:type="gramStart"/>
      <w:r w:rsidR="00F924A6" w:rsidRPr="00B262D1">
        <w:rPr>
          <w:lang w:val="de-DE" w:eastAsia="fr-FR"/>
        </w:rPr>
        <w:t>caroline.moureaux</w:t>
      </w:r>
      <w:proofErr w:type="gramEnd"/>
      <w:r w:rsidR="00F924A6" w:rsidRPr="00B262D1">
        <w:rPr>
          <w:lang w:val="de-DE" w:eastAsia="fr-FR"/>
        </w:rPr>
        <w:t>.photographe</w:t>
      </w:r>
      <w:proofErr w:type="spellEnd"/>
    </w:p>
    <w:p w14:paraId="760BFAC3" w14:textId="77777777" w:rsidR="00F924A6" w:rsidRPr="00B262D1" w:rsidRDefault="00F924A6" w:rsidP="00133D84">
      <w:pPr>
        <w:rPr>
          <w:lang w:val="de-DE" w:eastAsia="fr-FR"/>
        </w:rPr>
      </w:pPr>
    </w:p>
    <w:p w14:paraId="377BFC14" w14:textId="77777777" w:rsidR="00B262D1" w:rsidRDefault="00B262D1" w:rsidP="00B262D1">
      <w:pPr>
        <w:rPr>
          <w:lang w:val="de-DE"/>
        </w:rPr>
      </w:pPr>
      <w:r w:rsidRPr="00B262D1">
        <w:rPr>
          <w:lang w:val="de-DE"/>
        </w:rPr>
        <w:t xml:space="preserve">Auch operativ bietet Spectera für MPM AUDIOLIGHT Vorteile: schnellere Vorbereitung im Lager, vereinfachtes Setup und effizientes </w:t>
      </w:r>
      <w:proofErr w:type="spellStart"/>
      <w:r w:rsidRPr="00B262D1">
        <w:rPr>
          <w:lang w:val="de-DE"/>
        </w:rPr>
        <w:t>Deployment</w:t>
      </w:r>
      <w:proofErr w:type="spellEnd"/>
      <w:r w:rsidRPr="00B262D1">
        <w:rPr>
          <w:lang w:val="de-DE"/>
        </w:rPr>
        <w:t xml:space="preserve"> vor Ort. Diese Geschwindigkeit sorgt für mehr Sicherheit und Gelassenheit in den Teams und ermöglicht es ihnen, sich auf die eigentlichen Herausforderungen der Show zu konzentrieren.</w:t>
      </w:r>
    </w:p>
    <w:p w14:paraId="131353BF" w14:textId="77777777" w:rsidR="00B262D1" w:rsidRPr="00B262D1" w:rsidRDefault="00B262D1" w:rsidP="00B262D1">
      <w:pPr>
        <w:rPr>
          <w:lang w:val="de-DE"/>
        </w:rPr>
      </w:pPr>
    </w:p>
    <w:p w14:paraId="2A8262DC" w14:textId="4759DEC0" w:rsidR="00B262D1" w:rsidRPr="00B262D1" w:rsidRDefault="00B262D1" w:rsidP="00B262D1">
      <w:pPr>
        <w:rPr>
          <w:lang w:val="de-DE"/>
        </w:rPr>
      </w:pPr>
      <w:r w:rsidRPr="00B262D1">
        <w:rPr>
          <w:lang w:val="de-DE"/>
        </w:rPr>
        <w:t xml:space="preserve">David Nulli ist überzeugt, dass Spectera sich als neuer Standard für anspruchsvolle Produktionen etablieren wird </w:t>
      </w:r>
      <w:r>
        <w:rPr>
          <w:lang w:val="de-DE"/>
        </w:rPr>
        <w:t>–</w:t>
      </w:r>
      <w:r w:rsidRPr="00B262D1">
        <w:rPr>
          <w:lang w:val="de-DE"/>
        </w:rPr>
        <w:t xml:space="preserve"> insbesondere dank seiner Flexibilität, Zuverlässigkeit und Übereinstimmung mit den Erwartungen des High-End-Marktes.</w:t>
      </w:r>
    </w:p>
    <w:p w14:paraId="626FFB4D" w14:textId="5F78C720" w:rsidR="00161A92" w:rsidRPr="00B262D1" w:rsidRDefault="00161A92" w:rsidP="00161A92">
      <w:pPr>
        <w:rPr>
          <w:lang w:val="de-DE"/>
        </w:rPr>
      </w:pPr>
    </w:p>
    <w:p w14:paraId="51D76EFA" w14:textId="5DD5BC33" w:rsidR="00161A92" w:rsidRPr="00530835" w:rsidRDefault="00B262D1" w:rsidP="00161A92">
      <w:pPr>
        <w:rPr>
          <w:b/>
          <w:bCs/>
          <w:lang w:val="de-DE"/>
        </w:rPr>
      </w:pPr>
      <w:r w:rsidRPr="00530835">
        <w:rPr>
          <w:b/>
          <w:bCs/>
          <w:lang w:val="de-DE"/>
        </w:rPr>
        <w:t>Das</w:t>
      </w:r>
      <w:r w:rsidR="00161A92" w:rsidRPr="00530835">
        <w:rPr>
          <w:b/>
          <w:bCs/>
          <w:lang w:val="de-DE"/>
        </w:rPr>
        <w:t xml:space="preserve"> </w:t>
      </w:r>
      <w:proofErr w:type="spellStart"/>
      <w:r w:rsidR="00161A92" w:rsidRPr="00530835">
        <w:rPr>
          <w:b/>
          <w:bCs/>
          <w:lang w:val="de-DE"/>
        </w:rPr>
        <w:t>Pioneer</w:t>
      </w:r>
      <w:proofErr w:type="spellEnd"/>
      <w:r w:rsidR="00161A92" w:rsidRPr="00530835">
        <w:rPr>
          <w:b/>
          <w:bCs/>
          <w:lang w:val="de-DE"/>
        </w:rPr>
        <w:t xml:space="preserve"> </w:t>
      </w:r>
      <w:proofErr w:type="spellStart"/>
      <w:r w:rsidR="00161A92" w:rsidRPr="00530835">
        <w:rPr>
          <w:b/>
          <w:bCs/>
          <w:lang w:val="de-DE"/>
        </w:rPr>
        <w:t>Program</w:t>
      </w:r>
      <w:proofErr w:type="spellEnd"/>
      <w:r w:rsidR="00161A92" w:rsidRPr="00530835">
        <w:rPr>
          <w:b/>
          <w:bCs/>
          <w:lang w:val="de-DE"/>
        </w:rPr>
        <w:t xml:space="preserve">: </w:t>
      </w:r>
      <w:r w:rsidR="00530835" w:rsidRPr="00530835">
        <w:rPr>
          <w:b/>
          <w:bCs/>
          <w:lang w:val="de-DE"/>
        </w:rPr>
        <w:t>direkter A</w:t>
      </w:r>
      <w:r w:rsidR="00530835">
        <w:rPr>
          <w:b/>
          <w:bCs/>
          <w:lang w:val="de-DE"/>
        </w:rPr>
        <w:t>ustausch zwischen Praxis und Entwicklung</w:t>
      </w:r>
    </w:p>
    <w:p w14:paraId="42E2A599" w14:textId="0400D925" w:rsidR="00530835" w:rsidRDefault="00530835" w:rsidP="00530835">
      <w:pPr>
        <w:rPr>
          <w:lang w:val="de-DE"/>
        </w:rPr>
      </w:pPr>
      <w:r w:rsidRPr="00530835">
        <w:rPr>
          <w:lang w:val="de-DE"/>
        </w:rPr>
        <w:t xml:space="preserve">Die </w:t>
      </w:r>
      <w:r>
        <w:rPr>
          <w:lang w:val="de-DE"/>
        </w:rPr>
        <w:t>Tour</w:t>
      </w:r>
      <w:r w:rsidRPr="00530835">
        <w:rPr>
          <w:lang w:val="de-DE"/>
        </w:rPr>
        <w:t xml:space="preserve"> von Vanessa Paradis ist Teil des Spectera </w:t>
      </w:r>
      <w:proofErr w:type="spellStart"/>
      <w:r w:rsidRPr="00530835">
        <w:rPr>
          <w:lang w:val="de-DE"/>
        </w:rPr>
        <w:t>Pioneer</w:t>
      </w:r>
      <w:proofErr w:type="spellEnd"/>
      <w:r w:rsidRPr="00530835">
        <w:rPr>
          <w:lang w:val="de-DE"/>
        </w:rPr>
        <w:t xml:space="preserve"> </w:t>
      </w:r>
      <w:proofErr w:type="spellStart"/>
      <w:r w:rsidRPr="00530835">
        <w:rPr>
          <w:lang w:val="de-DE"/>
        </w:rPr>
        <w:t>Program</w:t>
      </w:r>
      <w:r>
        <w:rPr>
          <w:lang w:val="de-DE"/>
        </w:rPr>
        <w:t>s</w:t>
      </w:r>
      <w:proofErr w:type="spellEnd"/>
      <w:r w:rsidRPr="00530835">
        <w:rPr>
          <w:lang w:val="de-DE"/>
        </w:rPr>
        <w:t xml:space="preserve">. Für Speck hat dieses Programm einen direkten Dialog zwischen Touring Engineers und den Entwicklungsteams von Sennheiser </w:t>
      </w:r>
      <w:r w:rsidR="001B728D">
        <w:rPr>
          <w:lang w:val="de-DE"/>
        </w:rPr>
        <w:t>eröffnet</w:t>
      </w:r>
      <w:r w:rsidRPr="00530835">
        <w:rPr>
          <w:lang w:val="de-DE"/>
        </w:rPr>
        <w:t>.</w:t>
      </w:r>
    </w:p>
    <w:p w14:paraId="1A3F8A28" w14:textId="77777777" w:rsidR="0020786E" w:rsidRPr="00530835" w:rsidRDefault="0020786E" w:rsidP="00530835">
      <w:pPr>
        <w:rPr>
          <w:lang w:val="de-DE"/>
        </w:rPr>
      </w:pPr>
    </w:p>
    <w:p w14:paraId="0BF7A864" w14:textId="2BCF854C" w:rsidR="00530835" w:rsidRPr="00530835" w:rsidRDefault="00530835" w:rsidP="00530835">
      <w:pPr>
        <w:rPr>
          <w:lang w:val="de-DE"/>
        </w:rPr>
      </w:pPr>
      <w:r w:rsidRPr="00530835">
        <w:rPr>
          <w:lang w:val="de-DE"/>
        </w:rPr>
        <w:t xml:space="preserve">„Mit dem Spectera </w:t>
      </w:r>
      <w:proofErr w:type="spellStart"/>
      <w:r w:rsidRPr="00530835">
        <w:rPr>
          <w:lang w:val="de-DE"/>
        </w:rPr>
        <w:t>Pioneer</w:t>
      </w:r>
      <w:proofErr w:type="spellEnd"/>
      <w:r w:rsidRPr="00530835">
        <w:rPr>
          <w:lang w:val="de-DE"/>
        </w:rPr>
        <w:t xml:space="preserve"> </w:t>
      </w:r>
      <w:proofErr w:type="spellStart"/>
      <w:r w:rsidRPr="00530835">
        <w:rPr>
          <w:lang w:val="de-DE"/>
        </w:rPr>
        <w:t>Program</w:t>
      </w:r>
      <w:proofErr w:type="spellEnd"/>
      <w:r w:rsidRPr="00530835">
        <w:rPr>
          <w:lang w:val="de-DE"/>
        </w:rPr>
        <w:t xml:space="preserve"> können wir mit den Menschen kommunizieren, die den Code schreiben</w:t>
      </w:r>
      <w:r w:rsidR="0020786E">
        <w:rPr>
          <w:lang w:val="de-DE"/>
        </w:rPr>
        <w:t xml:space="preserve">. </w:t>
      </w:r>
      <w:r w:rsidRPr="00530835">
        <w:rPr>
          <w:lang w:val="de-DE"/>
        </w:rPr>
        <w:t>Das hat die Barriere zwischen den Entwicklungsingenieur</w:t>
      </w:r>
      <w:r w:rsidR="0020786E">
        <w:rPr>
          <w:lang w:val="de-DE"/>
        </w:rPr>
        <w:t>*innen</w:t>
      </w:r>
      <w:r w:rsidRPr="00530835">
        <w:rPr>
          <w:lang w:val="de-DE"/>
        </w:rPr>
        <w:t xml:space="preserve"> </w:t>
      </w:r>
      <w:r w:rsidR="0020786E">
        <w:rPr>
          <w:lang w:val="de-DE"/>
        </w:rPr>
        <w:t>des</w:t>
      </w:r>
      <w:r w:rsidRPr="00530835">
        <w:rPr>
          <w:lang w:val="de-DE"/>
        </w:rPr>
        <w:t xml:space="preserve"> </w:t>
      </w:r>
      <w:r w:rsidR="0020786E">
        <w:rPr>
          <w:lang w:val="de-DE"/>
        </w:rPr>
        <w:t>Herstellers</w:t>
      </w:r>
      <w:r w:rsidRPr="00530835">
        <w:rPr>
          <w:lang w:val="de-DE"/>
        </w:rPr>
        <w:t xml:space="preserve"> und den Engineers und Technike</w:t>
      </w:r>
      <w:r w:rsidR="0020786E">
        <w:rPr>
          <w:lang w:val="de-DE"/>
        </w:rPr>
        <w:t>r*innen</w:t>
      </w:r>
      <w:r w:rsidRPr="00530835">
        <w:rPr>
          <w:lang w:val="de-DE"/>
        </w:rPr>
        <w:t xml:space="preserve"> vor Ort wie uns aufgebrochen“, sagt Speck.</w:t>
      </w:r>
    </w:p>
    <w:p w14:paraId="3703B495" w14:textId="68007307" w:rsidR="00530835" w:rsidRPr="00530835" w:rsidRDefault="00530835" w:rsidP="00530835">
      <w:pPr>
        <w:rPr>
          <w:lang w:val="de-DE"/>
        </w:rPr>
      </w:pPr>
      <w:r w:rsidRPr="00530835">
        <w:rPr>
          <w:lang w:val="de-DE"/>
        </w:rPr>
        <w:lastRenderedPageBreak/>
        <w:t>Dieser Austausch, unter anderem über Discord, erleichtert Feedback aus der Praxis, Anpassungen und ein besseres Verständnis realer Betriebsanforderungen. Die Geschwindigkeit von Updates</w:t>
      </w:r>
      <w:r w:rsidR="00FF274E">
        <w:rPr>
          <w:lang w:val="de-DE"/>
        </w:rPr>
        <w:t xml:space="preserve"> –</w:t>
      </w:r>
      <w:r w:rsidRPr="00530835">
        <w:rPr>
          <w:lang w:val="de-DE"/>
        </w:rPr>
        <w:t xml:space="preserve"> wie etwa Version 1.3, die innerhalb weniger Minuten installiert werden kann </w:t>
      </w:r>
      <w:r w:rsidR="00FF274E">
        <w:rPr>
          <w:lang w:val="de-DE"/>
        </w:rPr>
        <w:t>–</w:t>
      </w:r>
      <w:r w:rsidRPr="00530835">
        <w:rPr>
          <w:lang w:val="de-DE"/>
        </w:rPr>
        <w:t xml:space="preserve"> verstärkt den Eindruck eines Systems, das für das hohe Tempo von Live-Produktionen entwickelt wurde.</w:t>
      </w:r>
    </w:p>
    <w:p w14:paraId="4CFB80ED" w14:textId="77777777" w:rsidR="00161A92" w:rsidRPr="00EC1F32" w:rsidRDefault="00161A92" w:rsidP="00161A92">
      <w:pPr>
        <w:rPr>
          <w:lang w:val="de-DE"/>
        </w:rPr>
      </w:pPr>
    </w:p>
    <w:p w14:paraId="7B7DE0DB" w14:textId="77777777" w:rsidR="00161A92" w:rsidRPr="00695368" w:rsidRDefault="00161A92" w:rsidP="00F924A6">
      <w:pPr>
        <w:pStyle w:val="Beschriftung"/>
        <w:rPr>
          <w:lang w:val="fr-FR" w:eastAsia="fr-FR"/>
        </w:rPr>
      </w:pPr>
      <w:r w:rsidRPr="00695368">
        <w:rPr>
          <w:noProof/>
          <w:lang w:val="fr-FR" w:eastAsia="fr-FR"/>
        </w:rPr>
        <w:drawing>
          <wp:inline distT="0" distB="0" distL="0" distR="0" wp14:anchorId="3ABEFA16" wp14:editId="58621352">
            <wp:extent cx="4986713" cy="3323645"/>
            <wp:effectExtent l="0" t="0" r="4445" b="0"/>
            <wp:docPr id="1114184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84"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3424" cy="3328118"/>
                    </a:xfrm>
                    <a:prstGeom prst="rect">
                      <a:avLst/>
                    </a:prstGeom>
                  </pic:spPr>
                </pic:pic>
              </a:graphicData>
            </a:graphic>
          </wp:inline>
        </w:drawing>
      </w:r>
    </w:p>
    <w:p w14:paraId="27282CAB" w14:textId="5CB6C142" w:rsidR="00161A92" w:rsidRPr="00EC1F32" w:rsidRDefault="00DE0439" w:rsidP="00F924A6">
      <w:pPr>
        <w:pStyle w:val="Beschriftung"/>
        <w:rPr>
          <w:lang w:val="de-DE"/>
        </w:rPr>
      </w:pPr>
      <w:r w:rsidRPr="00EC1F32">
        <w:rPr>
          <w:lang w:val="de-DE"/>
        </w:rPr>
        <w:t>Bildnachweis</w:t>
      </w:r>
      <w:r w:rsidR="00161A92" w:rsidRPr="00EC1F32">
        <w:rPr>
          <w:lang w:val="de-DE"/>
        </w:rPr>
        <w:t xml:space="preserve">: </w:t>
      </w:r>
      <w:r w:rsidR="00161A92">
        <w:fldChar w:fldCharType="begin"/>
      </w:r>
      <w:r w:rsidR="00161A92" w:rsidRPr="00EC1F32">
        <w:rPr>
          <w:lang w:val="de-DE"/>
        </w:rPr>
        <w:instrText>HYPERLINK "https://eur03.safelinks.protection.outlook.com/?url=https%3A%2F%2Fwww.instagram.com%2Fcaroline.moureaux.photographe%2F&amp;data=05%7C02%7CValentine.Vialis%40sennheiser.com%7C808cc8c86c894337400708deb0004160%7C1c939853ca0f479295978519b4d0dfe3%7C0%7C0%7C639141712330888171%7CUnknown%7CTWFpbGZsb3d8eyJFbXB0eU1hcGkiOnRydWUsIlYiOiIwLjAuMDAwMCIsIlAiOiJXaW4zMiIsIkFOIjoiTWFpbCIsIldUIjoyfQ%3D%3D%7C0%7C%7C%7C&amp;sdata=N6kxWWdHORtoehRnRp%2FGq%2FJep7iLdZzzmglCjBr8REY%3D&amp;reserved=0" \o "URL d'origine: https://www.instagram.com/caroline.moureaux.photographe/. Cliquez ou appuyez si vous faites confiance à ce lien."</w:instrText>
      </w:r>
      <w:r w:rsidR="00161A92">
        <w:fldChar w:fldCharType="separate"/>
      </w:r>
      <w:r w:rsidR="00161A92" w:rsidRPr="00EC1F32">
        <w:rPr>
          <w:lang w:val="de-DE"/>
        </w:rPr>
        <w:t>caroline.moureaux.photographe</w:t>
      </w:r>
      <w:r w:rsidR="00161A92">
        <w:fldChar w:fldCharType="end"/>
      </w:r>
    </w:p>
    <w:p w14:paraId="4B466061" w14:textId="77777777" w:rsidR="00161A92" w:rsidRPr="00EC1F32" w:rsidRDefault="00161A92" w:rsidP="00161A92">
      <w:pPr>
        <w:rPr>
          <w:lang w:val="de-DE" w:eastAsia="fr-FR"/>
        </w:rPr>
      </w:pPr>
    </w:p>
    <w:p w14:paraId="388DA488" w14:textId="75127707" w:rsidR="00F924A6" w:rsidRPr="00490E0B" w:rsidRDefault="00490E0B" w:rsidP="00F924A6">
      <w:pPr>
        <w:rPr>
          <w:b/>
          <w:bCs/>
          <w:lang w:val="de-DE" w:eastAsia="fr-FR"/>
        </w:rPr>
      </w:pPr>
      <w:r w:rsidRPr="00490E0B">
        <w:rPr>
          <w:b/>
          <w:bCs/>
          <w:lang w:val="de-DE" w:eastAsia="fr-FR"/>
        </w:rPr>
        <w:t>Wenn Technologie unsichtbar wird</w:t>
      </w:r>
    </w:p>
    <w:p w14:paraId="4469D6E9" w14:textId="77777777" w:rsidR="00490E0B" w:rsidRDefault="00490E0B" w:rsidP="00490E0B">
      <w:pPr>
        <w:rPr>
          <w:lang w:val="de-DE" w:eastAsia="fr-FR"/>
        </w:rPr>
      </w:pPr>
      <w:r w:rsidRPr="00490E0B">
        <w:rPr>
          <w:lang w:val="de-DE" w:eastAsia="fr-FR"/>
        </w:rPr>
        <w:t>Am Ende bleibt die wichtigste Bestätigung die der Künstlerin. Vanessa Paradis war schnell von der Klangdefinition in ihren In-</w:t>
      </w:r>
      <w:proofErr w:type="spellStart"/>
      <w:r w:rsidRPr="00490E0B">
        <w:rPr>
          <w:lang w:val="de-DE" w:eastAsia="fr-FR"/>
        </w:rPr>
        <w:t>Ears</w:t>
      </w:r>
      <w:proofErr w:type="spellEnd"/>
      <w:r w:rsidRPr="00490E0B">
        <w:rPr>
          <w:lang w:val="de-DE" w:eastAsia="fr-FR"/>
        </w:rPr>
        <w:t xml:space="preserve"> überzeugt und bestätigte damit, dass das System sein zentrales Ziel erfüllt: Vertrauen zu schaffen.</w:t>
      </w:r>
    </w:p>
    <w:p w14:paraId="29F4B086" w14:textId="77777777" w:rsidR="00490E0B" w:rsidRPr="00490E0B" w:rsidRDefault="00490E0B" w:rsidP="00490E0B">
      <w:pPr>
        <w:rPr>
          <w:lang w:val="de-DE" w:eastAsia="fr-FR"/>
        </w:rPr>
      </w:pPr>
    </w:p>
    <w:p w14:paraId="14051F1D" w14:textId="0B37459D" w:rsidR="00490E0B" w:rsidRDefault="00490E0B" w:rsidP="00490E0B">
      <w:pPr>
        <w:rPr>
          <w:lang w:val="de-DE" w:eastAsia="fr-FR"/>
        </w:rPr>
      </w:pPr>
      <w:r w:rsidRPr="00490E0B">
        <w:rPr>
          <w:lang w:val="de-DE" w:eastAsia="fr-FR"/>
        </w:rPr>
        <w:t>„Wenn das einmal steht, entsteht Vertrauen. Mein Ziel ist, dass sie es genießt, auf der Bühne zu stehen – dann weiß ich, dass ich meinen Job gemacht habe“, sagt Speck.</w:t>
      </w:r>
      <w:r w:rsidR="00D42506">
        <w:rPr>
          <w:lang w:val="de-DE" w:eastAsia="fr-FR"/>
        </w:rPr>
        <w:t xml:space="preserve"> </w:t>
      </w:r>
      <w:r w:rsidRPr="00490E0B">
        <w:rPr>
          <w:lang w:val="de-DE" w:eastAsia="fr-FR"/>
        </w:rPr>
        <w:t xml:space="preserve">Auch </w:t>
      </w:r>
      <w:proofErr w:type="spellStart"/>
      <w:r w:rsidRPr="00490E0B">
        <w:rPr>
          <w:lang w:val="de-DE" w:eastAsia="fr-FR"/>
        </w:rPr>
        <w:t>Decarne</w:t>
      </w:r>
      <w:proofErr w:type="spellEnd"/>
      <w:r w:rsidRPr="00490E0B">
        <w:rPr>
          <w:lang w:val="de-DE" w:eastAsia="fr-FR"/>
        </w:rPr>
        <w:t xml:space="preserve"> ist mit der Klangqualität von Spectera sehr zufrieden: „Vanessas Stimme ist bemerkenswert klar und präzise. Das ermöglicht mir, die Verständlichkeit zu maximieren und sicherzustellen, dass jedes Wort vom Publikum perfekt verstanden wird.“</w:t>
      </w:r>
    </w:p>
    <w:p w14:paraId="70EADEDC" w14:textId="77777777" w:rsidR="00D42506" w:rsidRPr="00490E0B" w:rsidRDefault="00D42506" w:rsidP="00490E0B">
      <w:pPr>
        <w:rPr>
          <w:lang w:val="de-DE" w:eastAsia="fr-FR"/>
        </w:rPr>
      </w:pPr>
    </w:p>
    <w:p w14:paraId="238757EE" w14:textId="189EDFBA" w:rsidR="00490E0B" w:rsidRPr="00490E0B" w:rsidRDefault="00490E0B" w:rsidP="00490E0B">
      <w:pPr>
        <w:rPr>
          <w:lang w:val="de-DE" w:eastAsia="fr-FR"/>
        </w:rPr>
      </w:pPr>
      <w:r w:rsidRPr="00490E0B">
        <w:rPr>
          <w:lang w:val="de-DE" w:eastAsia="fr-FR"/>
        </w:rPr>
        <w:t>Auf der 2026</w:t>
      </w:r>
      <w:r w:rsidR="00D42506">
        <w:rPr>
          <w:lang w:val="de-DE" w:eastAsia="fr-FR"/>
        </w:rPr>
        <w:t>er Tour</w:t>
      </w:r>
      <w:r w:rsidRPr="00490E0B">
        <w:rPr>
          <w:lang w:val="de-DE" w:eastAsia="fr-FR"/>
        </w:rPr>
        <w:t xml:space="preserve"> von Vanessa Paradis überzeugt Spectera durch seine Fähigkeit, den Betrieb reibungsloser zu machen, Musiker</w:t>
      </w:r>
      <w:r w:rsidR="00D42506">
        <w:rPr>
          <w:lang w:val="de-DE" w:eastAsia="fr-FR"/>
        </w:rPr>
        <w:t>*innen</w:t>
      </w:r>
      <w:r w:rsidRPr="00490E0B">
        <w:rPr>
          <w:lang w:val="de-DE" w:eastAsia="fr-FR"/>
        </w:rPr>
        <w:t xml:space="preserve"> mehr Autonomie zu geben, das Technikteam </w:t>
      </w:r>
      <w:r w:rsidRPr="00490E0B">
        <w:rPr>
          <w:lang w:val="de-DE" w:eastAsia="fr-FR"/>
        </w:rPr>
        <w:lastRenderedPageBreak/>
        <w:t>effizienter arbeiten zu lassen und der Künstlerin Sicherheit auf der Bühne zu vermitteln. In einer Live-Umgebung wird der Wert einer Technologie genau dann besonders deutlich</w:t>
      </w:r>
      <w:r w:rsidR="009A57C0">
        <w:rPr>
          <w:lang w:val="de-DE" w:eastAsia="fr-FR"/>
        </w:rPr>
        <w:t>:</w:t>
      </w:r>
      <w:r w:rsidRPr="00490E0B">
        <w:rPr>
          <w:lang w:val="de-DE" w:eastAsia="fr-FR"/>
        </w:rPr>
        <w:t xml:space="preserve"> wenn sie in den Hintergrund tritt.</w:t>
      </w:r>
    </w:p>
    <w:p w14:paraId="2E614ECE" w14:textId="50A4269B" w:rsidR="00F924A6" w:rsidRPr="00490E0B" w:rsidRDefault="00F924A6" w:rsidP="00F924A6">
      <w:pPr>
        <w:rPr>
          <w:lang w:val="de-DE" w:eastAsia="fr-FR"/>
        </w:rPr>
      </w:pPr>
    </w:p>
    <w:p w14:paraId="669D7F02" w14:textId="5CFD45E5" w:rsidR="00161A92" w:rsidRPr="00F91CC2" w:rsidRDefault="00161A92" w:rsidP="00161A92">
      <w:pPr>
        <w:rPr>
          <w:rFonts w:eastAsia="Times New Roman" w:cs="Segoe UI"/>
          <w:szCs w:val="18"/>
          <w:lang w:val="de-DE" w:eastAsia="fr-FR"/>
        </w:rPr>
      </w:pPr>
      <w:r w:rsidRPr="00F91CC2">
        <w:rPr>
          <w:rFonts w:eastAsia="Times New Roman" w:cs="Segoe UI"/>
          <w:szCs w:val="18"/>
          <w:lang w:val="de-DE" w:eastAsia="fr-FR"/>
        </w:rPr>
        <w:t>(End</w:t>
      </w:r>
      <w:r w:rsidR="00F91CC2" w:rsidRPr="00F91CC2">
        <w:rPr>
          <w:rFonts w:eastAsia="Times New Roman" w:cs="Segoe UI"/>
          <w:szCs w:val="18"/>
          <w:lang w:val="de-DE" w:eastAsia="fr-FR"/>
        </w:rPr>
        <w:t>e</w:t>
      </w:r>
      <w:r w:rsidRPr="00F91CC2">
        <w:rPr>
          <w:rFonts w:eastAsia="Times New Roman" w:cs="Segoe UI"/>
          <w:szCs w:val="18"/>
          <w:lang w:val="de-DE" w:eastAsia="fr-FR"/>
        </w:rPr>
        <w:t>)</w:t>
      </w:r>
    </w:p>
    <w:p w14:paraId="0836116C" w14:textId="77777777" w:rsidR="002F04C5" w:rsidRPr="00F91CC2" w:rsidRDefault="002F04C5" w:rsidP="00734884">
      <w:pPr>
        <w:rPr>
          <w:lang w:val="de-DE"/>
        </w:rPr>
      </w:pPr>
    </w:p>
    <w:p w14:paraId="7001FE75" w14:textId="2664E3DB" w:rsidR="00332F1D" w:rsidRPr="00F91CC2" w:rsidRDefault="00F91CC2" w:rsidP="00734884">
      <w:pPr>
        <w:rPr>
          <w:lang w:val="de-DE"/>
        </w:rPr>
      </w:pPr>
      <w:r w:rsidRPr="00F91CC2">
        <w:rPr>
          <w:lang w:val="de-DE"/>
        </w:rPr>
        <w:t>Das hochauflösende Bi</w:t>
      </w:r>
      <w:r>
        <w:rPr>
          <w:lang w:val="de-DE"/>
        </w:rPr>
        <w:t>ldmaterial zu dieser Pressemitteilung steht</w:t>
      </w:r>
      <w:r w:rsidR="00332F1D" w:rsidRPr="00F91CC2">
        <w:rPr>
          <w:lang w:val="de-DE"/>
        </w:rPr>
        <w:t xml:space="preserve"> </w:t>
      </w:r>
      <w:r w:rsidR="00332F1D">
        <w:fldChar w:fldCharType="begin"/>
      </w:r>
      <w:r w:rsidR="00332F1D" w:rsidRPr="00EC1F32">
        <w:rPr>
          <w:lang w:val="de-DE"/>
        </w:rPr>
        <w:instrText>HYPERLINK "https://brandzone.sennheiser-group.com/share/UmpHYZX32FXYmyCdt8Tb"</w:instrText>
      </w:r>
      <w:r w:rsidR="00332F1D">
        <w:fldChar w:fldCharType="separate"/>
      </w:r>
      <w:r w:rsidR="00332F1D" w:rsidRPr="00F91CC2">
        <w:rPr>
          <w:rStyle w:val="Hyperlink"/>
          <w:color w:val="0095D5" w:themeColor="accent1"/>
          <w:lang w:val="de-DE"/>
        </w:rPr>
        <w:t>h</w:t>
      </w:r>
      <w:r>
        <w:rPr>
          <w:rStyle w:val="Hyperlink"/>
          <w:color w:val="0095D5" w:themeColor="accent1"/>
          <w:lang w:val="de-DE"/>
        </w:rPr>
        <w:t>ier</w:t>
      </w:r>
      <w:r w:rsidR="00332F1D">
        <w:fldChar w:fldCharType="end"/>
      </w:r>
      <w:r w:rsidRPr="00F91CC2">
        <w:rPr>
          <w:lang w:val="de-DE"/>
        </w:rPr>
        <w:t xml:space="preserve"> </w:t>
      </w:r>
      <w:r>
        <w:rPr>
          <w:lang w:val="de-DE"/>
        </w:rPr>
        <w:t>zum Download bereit</w:t>
      </w:r>
      <w:r w:rsidR="00332F1D" w:rsidRPr="00F91CC2">
        <w:rPr>
          <w:lang w:val="de-DE"/>
        </w:rPr>
        <w:t>.</w:t>
      </w:r>
      <w:r w:rsidR="00977055" w:rsidRPr="00F91CC2">
        <w:rPr>
          <w:lang w:val="de-DE"/>
        </w:rPr>
        <w:t xml:space="preserve"> </w:t>
      </w:r>
      <w:r>
        <w:rPr>
          <w:lang w:val="de-DE"/>
        </w:rPr>
        <w:t>Bitte bea</w:t>
      </w:r>
      <w:r w:rsidR="00E951B8">
        <w:rPr>
          <w:lang w:val="de-DE"/>
        </w:rPr>
        <w:t>chten Sie die entsprechenden Bildnachweise</w:t>
      </w:r>
      <w:r w:rsidR="00977055" w:rsidRPr="00F91CC2">
        <w:rPr>
          <w:lang w:val="de-DE"/>
        </w:rPr>
        <w:t>.</w:t>
      </w:r>
    </w:p>
    <w:p w14:paraId="6524B9F0" w14:textId="77777777" w:rsidR="00332F1D" w:rsidRPr="00F91CC2" w:rsidRDefault="00332F1D" w:rsidP="00734884">
      <w:pPr>
        <w:rPr>
          <w:lang w:val="de-DE"/>
        </w:rPr>
      </w:pPr>
    </w:p>
    <w:p w14:paraId="643B31AB" w14:textId="77777777" w:rsidR="00F91CC2" w:rsidRPr="00F91CC2" w:rsidRDefault="00F91CC2" w:rsidP="00734884">
      <w:pPr>
        <w:rPr>
          <w:lang w:val="de-DE"/>
        </w:rPr>
      </w:pPr>
    </w:p>
    <w:p w14:paraId="100FEC97" w14:textId="77777777" w:rsidR="00F91CC2" w:rsidRPr="00BB6ADA" w:rsidRDefault="00F91CC2" w:rsidP="00F91CC2">
      <w:pPr>
        <w:pStyle w:val="About"/>
        <w:spacing w:line="360" w:lineRule="auto"/>
        <w:rPr>
          <w:rStyle w:val="normaltextrun"/>
          <w:rFonts w:eastAsiaTheme="minorEastAsia"/>
          <w:b/>
          <w:bCs/>
          <w:color w:val="0095D5" w:themeColor="accent1"/>
          <w:szCs w:val="18"/>
          <w:lang w:val="de-DE" w:eastAsia="de-DE"/>
        </w:rPr>
      </w:pPr>
      <w:bookmarkStart w:id="1" w:name="_Hlk515635723"/>
      <w:r w:rsidRPr="00BB6ADA">
        <w:rPr>
          <w:rStyle w:val="normaltextrun"/>
          <w:rFonts w:eastAsiaTheme="minorEastAsia"/>
          <w:b/>
          <w:bCs/>
          <w:color w:val="0095D5" w:themeColor="accent1"/>
          <w:szCs w:val="18"/>
          <w:lang w:val="de-DE" w:eastAsia="de-DE"/>
        </w:rPr>
        <w:t>Über die Marke Sennheiser</w:t>
      </w:r>
    </w:p>
    <w:p w14:paraId="4DF40DEF" w14:textId="77777777" w:rsidR="00F91CC2" w:rsidRPr="00BB6ADA" w:rsidRDefault="00F91CC2" w:rsidP="00F91CC2">
      <w:pPr>
        <w:pStyle w:val="About"/>
        <w:rPr>
          <w:szCs w:val="18"/>
          <w:lang w:val="de-DE"/>
        </w:rPr>
      </w:pPr>
      <w:r w:rsidRPr="00BB6ADA">
        <w:rPr>
          <w:szCs w:val="18"/>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BB6ADA">
        <w:rPr>
          <w:szCs w:val="18"/>
          <w:lang w:val="de-DE"/>
        </w:rPr>
        <w:t>Hearables</w:t>
      </w:r>
      <w:proofErr w:type="spellEnd"/>
      <w:r w:rsidRPr="00BB6ADA">
        <w:rPr>
          <w:szCs w:val="18"/>
          <w:lang w:val="de-DE"/>
        </w:rPr>
        <w:t xml:space="preserve"> von der Sonova Holding AG-Unternehmensgruppe unter der Lizenz von Sennheiser betrieben. </w:t>
      </w:r>
    </w:p>
    <w:p w14:paraId="26C762B1" w14:textId="77777777" w:rsidR="00F91CC2" w:rsidRDefault="00F91CC2" w:rsidP="00F91CC2">
      <w:pPr>
        <w:pStyle w:val="paragraph"/>
        <w:spacing w:before="0" w:beforeAutospacing="0" w:after="0" w:afterAutospacing="0"/>
        <w:textAlignment w:val="baseline"/>
        <w:rPr>
          <w:rStyle w:val="normaltextrun"/>
          <w:rFonts w:asciiTheme="minorHAnsi" w:eastAsiaTheme="minorEastAsia" w:hAnsiTheme="minorHAnsi" w:cstheme="minorBidi"/>
          <w:sz w:val="18"/>
          <w:szCs w:val="18"/>
        </w:rPr>
      </w:pPr>
    </w:p>
    <w:p w14:paraId="1138EEC6" w14:textId="77777777" w:rsidR="00F91CC2" w:rsidRPr="00767FBB" w:rsidRDefault="00F91CC2" w:rsidP="00F91CC2">
      <w:pPr>
        <w:spacing w:line="240" w:lineRule="auto"/>
        <w:rPr>
          <w:color w:val="0095D5" w:themeColor="accent1"/>
          <w:szCs w:val="18"/>
          <w:lang w:val="de-DE"/>
        </w:rPr>
      </w:pPr>
      <w:hyperlink r:id="rId17" w:history="1">
        <w:r w:rsidRPr="00767FBB">
          <w:rPr>
            <w:rStyle w:val="Hyperlink"/>
            <w:color w:val="0095D5" w:themeColor="accent1"/>
            <w:szCs w:val="18"/>
            <w:u w:val="none"/>
            <w:lang w:val="de-DE"/>
          </w:rPr>
          <w:t>www.sennheiser.com</w:t>
        </w:r>
      </w:hyperlink>
      <w:r w:rsidRPr="00767FBB">
        <w:rPr>
          <w:color w:val="0095D5" w:themeColor="accent1"/>
          <w:szCs w:val="18"/>
          <w:lang w:val="de-DE"/>
        </w:rPr>
        <w:t xml:space="preserve"> </w:t>
      </w:r>
    </w:p>
    <w:p w14:paraId="502CEB49" w14:textId="77777777" w:rsidR="00F91CC2" w:rsidRPr="0084194A" w:rsidRDefault="00F91CC2" w:rsidP="00F91CC2">
      <w:pPr>
        <w:spacing w:line="240" w:lineRule="auto"/>
        <w:rPr>
          <w:lang w:val="de-DE"/>
        </w:rPr>
      </w:pPr>
      <w:hyperlink r:id="rId18" w:history="1">
        <w:r w:rsidRPr="00767FBB">
          <w:rPr>
            <w:rStyle w:val="Hyperlink"/>
            <w:color w:val="0095D5" w:themeColor="accent1"/>
            <w:szCs w:val="18"/>
            <w:u w:val="none"/>
            <w:lang w:val="de-DE"/>
          </w:rPr>
          <w:t>www.sennheiser-hearing.com</w:t>
        </w:r>
      </w:hyperlink>
    </w:p>
    <w:p w14:paraId="664B22B0" w14:textId="77777777" w:rsidR="00F91CC2" w:rsidRPr="0084194A" w:rsidRDefault="00F91CC2" w:rsidP="00F91CC2">
      <w:pPr>
        <w:spacing w:line="240" w:lineRule="auto"/>
        <w:rPr>
          <w:lang w:val="de-DE"/>
        </w:rPr>
      </w:pPr>
    </w:p>
    <w:p w14:paraId="6B7EAB9A" w14:textId="77777777" w:rsidR="00F91CC2" w:rsidRPr="00BB6ADA" w:rsidRDefault="00F91CC2" w:rsidP="00F91CC2">
      <w:pPr>
        <w:pStyle w:val="About"/>
        <w:rPr>
          <w:b/>
          <w:bCs/>
          <w:lang w:val="de-DE"/>
        </w:rPr>
      </w:pPr>
      <w:r w:rsidRPr="00BB6ADA">
        <w:rPr>
          <w:b/>
          <w:bCs/>
          <w:lang w:val="de-DE"/>
        </w:rPr>
        <w:t xml:space="preserve">Pressekontakt DACH </w:t>
      </w:r>
    </w:p>
    <w:p w14:paraId="758A21D6" w14:textId="6C83329B" w:rsidR="00F91CC2" w:rsidRPr="002E31AE" w:rsidRDefault="00F91CC2" w:rsidP="00F91CC2">
      <w:pPr>
        <w:pStyle w:val="About"/>
        <w:rPr>
          <w:lang w:val="de-DE"/>
        </w:rPr>
      </w:pPr>
      <w:r>
        <w:rPr>
          <w:lang w:val="de-DE"/>
        </w:rPr>
        <w:t>Stephanie Schmidt</w:t>
      </w:r>
    </w:p>
    <w:p w14:paraId="4F41085A" w14:textId="28617829" w:rsidR="00F91CC2" w:rsidRDefault="00F91CC2" w:rsidP="00F91CC2">
      <w:pPr>
        <w:pStyle w:val="About"/>
        <w:rPr>
          <w:lang w:val="de-DE"/>
        </w:rPr>
      </w:pPr>
      <w:r w:rsidRPr="002E31AE">
        <w:rPr>
          <w:lang w:val="de-DE"/>
        </w:rPr>
        <w:t xml:space="preserve">+49 (0) 5130 600 – </w:t>
      </w:r>
      <w:r w:rsidRPr="00F91CC2">
        <w:rPr>
          <w:lang w:val="de-DE"/>
        </w:rPr>
        <w:t>1275</w:t>
      </w:r>
    </w:p>
    <w:p w14:paraId="0CEA370C" w14:textId="4DD6FCD3" w:rsidR="00F91CC2" w:rsidRPr="00F91CC2" w:rsidRDefault="00F91CC2" w:rsidP="00F91CC2">
      <w:pPr>
        <w:pStyle w:val="About"/>
        <w:rPr>
          <w:lang w:val="de-DE"/>
        </w:rPr>
      </w:pPr>
      <w:r w:rsidRPr="00F91CC2">
        <w:rPr>
          <w:lang w:val="de-DE"/>
        </w:rPr>
        <w:t>stephanie.schmidt@sennheiser.com</w:t>
      </w:r>
    </w:p>
    <w:p w14:paraId="3C735FDE" w14:textId="77777777" w:rsidR="00F91CC2" w:rsidRPr="00F91CC2" w:rsidRDefault="00F91CC2" w:rsidP="00734884">
      <w:pPr>
        <w:spacing w:line="240" w:lineRule="auto"/>
        <w:rPr>
          <w:b/>
          <w:bCs/>
          <w:lang w:val="de-DE"/>
        </w:rPr>
      </w:pPr>
    </w:p>
    <w:p w14:paraId="595A7B14" w14:textId="77777777" w:rsidR="00F91CC2" w:rsidRPr="00F91CC2" w:rsidRDefault="00F91CC2" w:rsidP="00734884">
      <w:pPr>
        <w:spacing w:line="240" w:lineRule="auto"/>
        <w:rPr>
          <w:b/>
          <w:bCs/>
          <w:lang w:val="de-DE"/>
        </w:rPr>
      </w:pPr>
    </w:p>
    <w:bookmarkEnd w:id="0"/>
    <w:bookmarkEnd w:id="1"/>
    <w:p w14:paraId="5C01AEFA" w14:textId="492D2CF8" w:rsidR="00DE3085" w:rsidRPr="00EC1F32" w:rsidRDefault="00DE3085" w:rsidP="00734884">
      <w:pPr>
        <w:rPr>
          <w:lang w:val="de-DE"/>
        </w:rPr>
      </w:pPr>
    </w:p>
    <w:sectPr w:rsidR="00DE3085" w:rsidRPr="00EC1F32"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20A18" w14:textId="77777777" w:rsidR="00A54CBC" w:rsidRPr="00C871A8" w:rsidRDefault="00A54CBC" w:rsidP="00CA1EB9">
      <w:pPr>
        <w:spacing w:line="240" w:lineRule="auto"/>
      </w:pPr>
      <w:r w:rsidRPr="00C871A8">
        <w:separator/>
      </w:r>
    </w:p>
  </w:endnote>
  <w:endnote w:type="continuationSeparator" w:id="0">
    <w:p w14:paraId="2B54A7E4" w14:textId="77777777" w:rsidR="00A54CBC" w:rsidRPr="00C871A8" w:rsidRDefault="00A54CBC" w:rsidP="00CA1EB9">
      <w:pPr>
        <w:spacing w:line="240" w:lineRule="auto"/>
      </w:pPr>
      <w:r w:rsidRPr="00C871A8">
        <w:continuationSeparator/>
      </w:r>
    </w:p>
  </w:endnote>
  <w:endnote w:type="continuationNotice" w:id="1">
    <w:p w14:paraId="10E603B4" w14:textId="77777777" w:rsidR="00A54CBC" w:rsidRPr="00C871A8" w:rsidRDefault="00A54C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4F688F61-BB07-4E4C-949C-D925065BC8C0}"/>
    <w:embedBold r:id="rId2" w:fontKey="{2D32E525-C7CA-4324-ABB1-9C3183870C62}"/>
    <w:embedItalic r:id="rId3" w:fontKey="{B5269EC5-63C1-4475-80A4-594CA013DB0D}"/>
    <w:embedBoldItalic r:id="rId4" w:fontKey="{D2831030-3D33-4422-A075-3293462B4635}"/>
  </w:font>
  <w:font w:name="Calibri">
    <w:panose1 w:val="020F0502020204030204"/>
    <w:charset w:val="00"/>
    <w:family w:val="swiss"/>
    <w:pitch w:val="variable"/>
    <w:sig w:usb0="E4002EFF" w:usb1="C200247B" w:usb2="00000009" w:usb3="00000000" w:csb0="000001FF" w:csb1="00000000"/>
    <w:embedRegular r:id="rId5" w:fontKey="{97D5263A-651C-4DC8-9AD3-0B6D89A34788}"/>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7C9ED66-D794-42C2-AD7D-D4A56A50E70A}"/>
    <w:embedItalic r:id="rId7" w:fontKey="{186ACDF2-90C5-46D7-B010-83927B7F136E}"/>
  </w:font>
  <w:font w:name="Helvetica">
    <w:panose1 w:val="020B0604020202020204"/>
    <w:charset w:val="00"/>
    <w:family w:val="swiss"/>
    <w:pitch w:val="variable"/>
    <w:sig w:usb0="E0000AFF" w:usb1="5000785B" w:usb2="00000000" w:usb3="00000000" w:csb0="000001BF" w:csb1="00000000"/>
    <w:embedRegular r:id="rId8" w:fontKey="{C5AE11FC-CD33-47B5-B3BD-C980E16070A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C871A8" w:rsidRDefault="00324808" w:rsidP="009031C7">
    <w:pPr>
      <w:pStyle w:val="Fuzeile"/>
      <w:tabs>
        <w:tab w:val="left" w:pos="3068"/>
      </w:tabs>
    </w:pPr>
    <w:r w:rsidRPr="00C871A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843A8" w14:textId="77777777" w:rsidR="00A54CBC" w:rsidRPr="00C871A8" w:rsidRDefault="00A54CBC" w:rsidP="00CA1EB9">
      <w:pPr>
        <w:spacing w:line="240" w:lineRule="auto"/>
      </w:pPr>
      <w:r w:rsidRPr="00C871A8">
        <w:separator/>
      </w:r>
    </w:p>
  </w:footnote>
  <w:footnote w:type="continuationSeparator" w:id="0">
    <w:p w14:paraId="2349AE8D" w14:textId="77777777" w:rsidR="00A54CBC" w:rsidRPr="00C871A8" w:rsidRDefault="00A54CBC" w:rsidP="00CA1EB9">
      <w:pPr>
        <w:spacing w:line="240" w:lineRule="auto"/>
      </w:pPr>
      <w:r w:rsidRPr="00C871A8">
        <w:continuationSeparator/>
      </w:r>
    </w:p>
  </w:footnote>
  <w:footnote w:type="continuationNotice" w:id="1">
    <w:p w14:paraId="6D9748E1" w14:textId="77777777" w:rsidR="00A54CBC" w:rsidRPr="00C871A8" w:rsidRDefault="00A54C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45CC3816" w:rsidR="00324808" w:rsidRPr="00C871A8" w:rsidRDefault="00042FDF" w:rsidP="008E5D5C">
    <w:pPr>
      <w:pStyle w:val="Kopfzeile"/>
      <w:rPr>
        <w:color w:val="0095D5" w:themeColor="accent1"/>
      </w:rPr>
    </w:pPr>
    <w:r>
      <w:rPr>
        <w:color w:val="0095D5" w:themeColor="accent1"/>
      </w:rPr>
      <w:t>Pressemitteilung</w:t>
    </w:r>
    <w:r w:rsidR="00324808" w:rsidRPr="00C871A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C871A8" w:rsidRDefault="00324808" w:rsidP="008E5D5C">
    <w:pPr>
      <w:pStyle w:val="Kopfzeile"/>
    </w:pPr>
    <w:r w:rsidRPr="00C871A8">
      <w:fldChar w:fldCharType="begin"/>
    </w:r>
    <w:r w:rsidRPr="00C871A8">
      <w:instrText xml:space="preserve"> PAGE  \* Arabic  \* MERGEFORMAT </w:instrText>
    </w:r>
    <w:r w:rsidRPr="00C871A8">
      <w:fldChar w:fldCharType="separate"/>
    </w:r>
    <w:r w:rsidRPr="00C871A8">
      <w:t>2</w:t>
    </w:r>
    <w:r w:rsidRPr="00C871A8">
      <w:fldChar w:fldCharType="end"/>
    </w:r>
    <w:r w:rsidRPr="00C871A8">
      <w:t>/</w:t>
    </w:r>
    <w:fldSimple w:instr="NUMPAGES  \* Arabic  \* MERGEFORMAT">
      <w:r w:rsidRPr="00C871A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27D4DE2E" w:rsidR="00324808" w:rsidRPr="00C871A8" w:rsidRDefault="00324808" w:rsidP="008E5D5C">
    <w:pPr>
      <w:pStyle w:val="Kopfzeile"/>
      <w:rPr>
        <w:color w:val="0095D5" w:themeColor="accent1"/>
      </w:rPr>
    </w:pPr>
    <w:r w:rsidRPr="00C871A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42FDF">
      <w:rPr>
        <w:color w:val="0095D5" w:themeColor="accent1"/>
      </w:rPr>
      <w:t>Pressemitteilung</w:t>
    </w:r>
  </w:p>
  <w:p w14:paraId="286A0383" w14:textId="770E456B" w:rsidR="00324808" w:rsidRPr="00C871A8" w:rsidRDefault="00324808" w:rsidP="008E5D5C">
    <w:pPr>
      <w:pStyle w:val="Kopfzeile"/>
    </w:pPr>
    <w:r w:rsidRPr="00C871A8">
      <w:fldChar w:fldCharType="begin"/>
    </w:r>
    <w:r w:rsidRPr="00C871A8">
      <w:instrText xml:space="preserve"> PAGE  \* Arabic  \* MERGEFORMAT </w:instrText>
    </w:r>
    <w:r w:rsidRPr="00C871A8">
      <w:fldChar w:fldCharType="separate"/>
    </w:r>
    <w:r w:rsidRPr="00C871A8">
      <w:t>1</w:t>
    </w:r>
    <w:r w:rsidRPr="00C871A8">
      <w:fldChar w:fldCharType="end"/>
    </w:r>
    <w:r w:rsidRPr="00C871A8">
      <w:t>/</w:t>
    </w:r>
    <w:fldSimple w:instr="NUMPAGES  \* Arabic  \* MERGEFORMAT">
      <w:r w:rsidRPr="00C871A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CC604B"/>
    <w:multiLevelType w:val="multilevel"/>
    <w:tmpl w:val="F0AA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8775EF"/>
    <w:multiLevelType w:val="multilevel"/>
    <w:tmpl w:val="4B64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4"/>
  </w:num>
  <w:num w:numId="3" w16cid:durableId="2046832177">
    <w:abstractNumId w:val="28"/>
  </w:num>
  <w:num w:numId="4" w16cid:durableId="215436697">
    <w:abstractNumId w:val="6"/>
  </w:num>
  <w:num w:numId="5" w16cid:durableId="1942447107">
    <w:abstractNumId w:val="24"/>
  </w:num>
  <w:num w:numId="6" w16cid:durableId="320039632">
    <w:abstractNumId w:val="12"/>
  </w:num>
  <w:num w:numId="7" w16cid:durableId="992101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3"/>
  </w:num>
  <w:num w:numId="9" w16cid:durableId="20396763">
    <w:abstractNumId w:val="18"/>
  </w:num>
  <w:num w:numId="10" w16cid:durableId="1950772919">
    <w:abstractNumId w:val="2"/>
  </w:num>
  <w:num w:numId="11" w16cid:durableId="388189607">
    <w:abstractNumId w:val="10"/>
  </w:num>
  <w:num w:numId="12" w16cid:durableId="1435444913">
    <w:abstractNumId w:val="20"/>
  </w:num>
  <w:num w:numId="13" w16cid:durableId="522667553">
    <w:abstractNumId w:val="27"/>
  </w:num>
  <w:num w:numId="14" w16cid:durableId="440077406">
    <w:abstractNumId w:val="5"/>
  </w:num>
  <w:num w:numId="15" w16cid:durableId="1511288957">
    <w:abstractNumId w:val="21"/>
  </w:num>
  <w:num w:numId="16" w16cid:durableId="1942881212">
    <w:abstractNumId w:val="14"/>
  </w:num>
  <w:num w:numId="17" w16cid:durableId="1225988470">
    <w:abstractNumId w:val="13"/>
  </w:num>
  <w:num w:numId="18" w16cid:durableId="429207705">
    <w:abstractNumId w:val="11"/>
  </w:num>
  <w:num w:numId="19" w16cid:durableId="331567409">
    <w:abstractNumId w:val="16"/>
  </w:num>
  <w:num w:numId="20" w16cid:durableId="1264610990">
    <w:abstractNumId w:val="17"/>
  </w:num>
  <w:num w:numId="21" w16cid:durableId="1074621090">
    <w:abstractNumId w:val="23"/>
  </w:num>
  <w:num w:numId="22" w16cid:durableId="291522044">
    <w:abstractNumId w:val="26"/>
  </w:num>
  <w:num w:numId="23" w16cid:durableId="61409421">
    <w:abstractNumId w:val="25"/>
  </w:num>
  <w:num w:numId="24" w16cid:durableId="1346205319">
    <w:abstractNumId w:val="9"/>
  </w:num>
  <w:num w:numId="25" w16cid:durableId="2119331737">
    <w:abstractNumId w:val="22"/>
  </w:num>
  <w:num w:numId="26" w16cid:durableId="1613707620">
    <w:abstractNumId w:val="15"/>
  </w:num>
  <w:num w:numId="27" w16cid:durableId="232279186">
    <w:abstractNumId w:val="0"/>
  </w:num>
  <w:num w:numId="28" w16cid:durableId="1756055772">
    <w:abstractNumId w:val="7"/>
  </w:num>
  <w:num w:numId="29" w16cid:durableId="493499798">
    <w:abstractNumId w:val="19"/>
  </w:num>
  <w:num w:numId="30" w16cid:durableId="166481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0B85"/>
    <w:rsid w:val="00021722"/>
    <w:rsid w:val="000235F6"/>
    <w:rsid w:val="000243F8"/>
    <w:rsid w:val="00027CAE"/>
    <w:rsid w:val="00031695"/>
    <w:rsid w:val="00031975"/>
    <w:rsid w:val="00032C14"/>
    <w:rsid w:val="00034424"/>
    <w:rsid w:val="00035A74"/>
    <w:rsid w:val="0003662A"/>
    <w:rsid w:val="00036B3B"/>
    <w:rsid w:val="00037D47"/>
    <w:rsid w:val="00042FDF"/>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66B87"/>
    <w:rsid w:val="00071549"/>
    <w:rsid w:val="00071D44"/>
    <w:rsid w:val="00072BB8"/>
    <w:rsid w:val="0007366F"/>
    <w:rsid w:val="00073B97"/>
    <w:rsid w:val="00074760"/>
    <w:rsid w:val="00077C9C"/>
    <w:rsid w:val="00081372"/>
    <w:rsid w:val="0008156F"/>
    <w:rsid w:val="00082526"/>
    <w:rsid w:val="000827BB"/>
    <w:rsid w:val="00083379"/>
    <w:rsid w:val="000845EB"/>
    <w:rsid w:val="000850F9"/>
    <w:rsid w:val="00086BC7"/>
    <w:rsid w:val="00087AFA"/>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B767A"/>
    <w:rsid w:val="000B7912"/>
    <w:rsid w:val="000B7B27"/>
    <w:rsid w:val="000C07FC"/>
    <w:rsid w:val="000C1C9D"/>
    <w:rsid w:val="000C2AD8"/>
    <w:rsid w:val="000C37B7"/>
    <w:rsid w:val="000C3C6E"/>
    <w:rsid w:val="000C3FD9"/>
    <w:rsid w:val="000C419F"/>
    <w:rsid w:val="000D07C3"/>
    <w:rsid w:val="000D0A19"/>
    <w:rsid w:val="000D2081"/>
    <w:rsid w:val="000D27D7"/>
    <w:rsid w:val="000D57DF"/>
    <w:rsid w:val="000D792B"/>
    <w:rsid w:val="000E0390"/>
    <w:rsid w:val="000E03DE"/>
    <w:rsid w:val="000E119F"/>
    <w:rsid w:val="000E14DC"/>
    <w:rsid w:val="000E1874"/>
    <w:rsid w:val="000E23AA"/>
    <w:rsid w:val="000E2544"/>
    <w:rsid w:val="000E2869"/>
    <w:rsid w:val="000E2BFF"/>
    <w:rsid w:val="000E2DCD"/>
    <w:rsid w:val="000E3859"/>
    <w:rsid w:val="000E460D"/>
    <w:rsid w:val="000E527A"/>
    <w:rsid w:val="000E558A"/>
    <w:rsid w:val="000E58A2"/>
    <w:rsid w:val="000E61C1"/>
    <w:rsid w:val="000E735B"/>
    <w:rsid w:val="000E7A92"/>
    <w:rsid w:val="000F003F"/>
    <w:rsid w:val="000F0523"/>
    <w:rsid w:val="000F0A91"/>
    <w:rsid w:val="000F1105"/>
    <w:rsid w:val="000F1B7D"/>
    <w:rsid w:val="000F311E"/>
    <w:rsid w:val="000F51B6"/>
    <w:rsid w:val="000F61E2"/>
    <w:rsid w:val="000F65C0"/>
    <w:rsid w:val="000F712D"/>
    <w:rsid w:val="000F7E49"/>
    <w:rsid w:val="001006EC"/>
    <w:rsid w:val="00100EE1"/>
    <w:rsid w:val="001030EE"/>
    <w:rsid w:val="00103D8F"/>
    <w:rsid w:val="00106FE3"/>
    <w:rsid w:val="001103C9"/>
    <w:rsid w:val="00110939"/>
    <w:rsid w:val="00111FC0"/>
    <w:rsid w:val="00112C35"/>
    <w:rsid w:val="00113704"/>
    <w:rsid w:val="00114813"/>
    <w:rsid w:val="00115425"/>
    <w:rsid w:val="001159DF"/>
    <w:rsid w:val="00115BF9"/>
    <w:rsid w:val="0011647C"/>
    <w:rsid w:val="001168F1"/>
    <w:rsid w:val="00117457"/>
    <w:rsid w:val="00120D59"/>
    <w:rsid w:val="00121501"/>
    <w:rsid w:val="001217BC"/>
    <w:rsid w:val="00122B47"/>
    <w:rsid w:val="00122B86"/>
    <w:rsid w:val="00122BD7"/>
    <w:rsid w:val="001239BF"/>
    <w:rsid w:val="00124508"/>
    <w:rsid w:val="001247E5"/>
    <w:rsid w:val="00127112"/>
    <w:rsid w:val="001274C0"/>
    <w:rsid w:val="0013050D"/>
    <w:rsid w:val="0013086F"/>
    <w:rsid w:val="00133565"/>
    <w:rsid w:val="00133894"/>
    <w:rsid w:val="00133D84"/>
    <w:rsid w:val="001341F0"/>
    <w:rsid w:val="001345C1"/>
    <w:rsid w:val="00134E60"/>
    <w:rsid w:val="0013610C"/>
    <w:rsid w:val="00136E50"/>
    <w:rsid w:val="00137288"/>
    <w:rsid w:val="001373C9"/>
    <w:rsid w:val="00137782"/>
    <w:rsid w:val="0014006E"/>
    <w:rsid w:val="0014010A"/>
    <w:rsid w:val="00140778"/>
    <w:rsid w:val="00140ABC"/>
    <w:rsid w:val="00143201"/>
    <w:rsid w:val="001507E3"/>
    <w:rsid w:val="0015181D"/>
    <w:rsid w:val="00151997"/>
    <w:rsid w:val="00152FA9"/>
    <w:rsid w:val="0015318F"/>
    <w:rsid w:val="0015389F"/>
    <w:rsid w:val="00157A53"/>
    <w:rsid w:val="00161A92"/>
    <w:rsid w:val="00161E89"/>
    <w:rsid w:val="001624CA"/>
    <w:rsid w:val="00162832"/>
    <w:rsid w:val="00163911"/>
    <w:rsid w:val="00163E4D"/>
    <w:rsid w:val="00164113"/>
    <w:rsid w:val="00165302"/>
    <w:rsid w:val="0016666F"/>
    <w:rsid w:val="0016778C"/>
    <w:rsid w:val="00170244"/>
    <w:rsid w:val="0017217E"/>
    <w:rsid w:val="001736BB"/>
    <w:rsid w:val="001747E2"/>
    <w:rsid w:val="0017710D"/>
    <w:rsid w:val="001772AE"/>
    <w:rsid w:val="00177338"/>
    <w:rsid w:val="00180A88"/>
    <w:rsid w:val="001826F1"/>
    <w:rsid w:val="0018271D"/>
    <w:rsid w:val="00182BE1"/>
    <w:rsid w:val="00182CFD"/>
    <w:rsid w:val="00186350"/>
    <w:rsid w:val="001867C4"/>
    <w:rsid w:val="00187053"/>
    <w:rsid w:val="00191208"/>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B728D"/>
    <w:rsid w:val="001B794B"/>
    <w:rsid w:val="001C00CF"/>
    <w:rsid w:val="001C31E9"/>
    <w:rsid w:val="001C364F"/>
    <w:rsid w:val="001C4F63"/>
    <w:rsid w:val="001C63D8"/>
    <w:rsid w:val="001C7655"/>
    <w:rsid w:val="001C7E14"/>
    <w:rsid w:val="001D09BE"/>
    <w:rsid w:val="001D4049"/>
    <w:rsid w:val="001D4364"/>
    <w:rsid w:val="001D4E25"/>
    <w:rsid w:val="001D6D45"/>
    <w:rsid w:val="001E0C8F"/>
    <w:rsid w:val="001E2F7C"/>
    <w:rsid w:val="001E5055"/>
    <w:rsid w:val="001E589C"/>
    <w:rsid w:val="001E766D"/>
    <w:rsid w:val="001F10B8"/>
    <w:rsid w:val="001F2DE6"/>
    <w:rsid w:val="001F2EA0"/>
    <w:rsid w:val="001F3001"/>
    <w:rsid w:val="001F3B8B"/>
    <w:rsid w:val="001F61FF"/>
    <w:rsid w:val="002008AB"/>
    <w:rsid w:val="002018B0"/>
    <w:rsid w:val="00202E39"/>
    <w:rsid w:val="00203C58"/>
    <w:rsid w:val="00203CC8"/>
    <w:rsid w:val="00204BC0"/>
    <w:rsid w:val="00205701"/>
    <w:rsid w:val="002057CE"/>
    <w:rsid w:val="00205AD4"/>
    <w:rsid w:val="002075EF"/>
    <w:rsid w:val="0020786E"/>
    <w:rsid w:val="00207FDF"/>
    <w:rsid w:val="00210160"/>
    <w:rsid w:val="00211BA7"/>
    <w:rsid w:val="0021229B"/>
    <w:rsid w:val="00213B6E"/>
    <w:rsid w:val="002140DA"/>
    <w:rsid w:val="00214801"/>
    <w:rsid w:val="00215005"/>
    <w:rsid w:val="002155BE"/>
    <w:rsid w:val="00215E87"/>
    <w:rsid w:val="002206C4"/>
    <w:rsid w:val="0022093B"/>
    <w:rsid w:val="002225EC"/>
    <w:rsid w:val="00222C39"/>
    <w:rsid w:val="00223D3D"/>
    <w:rsid w:val="0022412A"/>
    <w:rsid w:val="00224A1D"/>
    <w:rsid w:val="00225A83"/>
    <w:rsid w:val="002264AF"/>
    <w:rsid w:val="0023030F"/>
    <w:rsid w:val="002303B5"/>
    <w:rsid w:val="002318CE"/>
    <w:rsid w:val="00231A93"/>
    <w:rsid w:val="002332F1"/>
    <w:rsid w:val="00233AFE"/>
    <w:rsid w:val="00235506"/>
    <w:rsid w:val="002356E0"/>
    <w:rsid w:val="00235C08"/>
    <w:rsid w:val="0023694B"/>
    <w:rsid w:val="0023732A"/>
    <w:rsid w:val="002409B4"/>
    <w:rsid w:val="002427FA"/>
    <w:rsid w:val="00242821"/>
    <w:rsid w:val="002431E3"/>
    <w:rsid w:val="00245322"/>
    <w:rsid w:val="002465AA"/>
    <w:rsid w:val="00246854"/>
    <w:rsid w:val="00247165"/>
    <w:rsid w:val="002502A3"/>
    <w:rsid w:val="002522DD"/>
    <w:rsid w:val="00252C7D"/>
    <w:rsid w:val="00256B0B"/>
    <w:rsid w:val="00257E72"/>
    <w:rsid w:val="00260DD9"/>
    <w:rsid w:val="00261AE3"/>
    <w:rsid w:val="00262172"/>
    <w:rsid w:val="002628F4"/>
    <w:rsid w:val="002636BC"/>
    <w:rsid w:val="00263E6A"/>
    <w:rsid w:val="002663B0"/>
    <w:rsid w:val="00266858"/>
    <w:rsid w:val="00267D2D"/>
    <w:rsid w:val="00267E33"/>
    <w:rsid w:val="00270B4A"/>
    <w:rsid w:val="00270CAB"/>
    <w:rsid w:val="00271795"/>
    <w:rsid w:val="00272EE2"/>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4B91"/>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183C"/>
    <w:rsid w:val="002C32B1"/>
    <w:rsid w:val="002C4738"/>
    <w:rsid w:val="002C5251"/>
    <w:rsid w:val="002C6F4D"/>
    <w:rsid w:val="002C7064"/>
    <w:rsid w:val="002D04A9"/>
    <w:rsid w:val="002D11A8"/>
    <w:rsid w:val="002D1237"/>
    <w:rsid w:val="002D432B"/>
    <w:rsid w:val="002D495C"/>
    <w:rsid w:val="002D6BD2"/>
    <w:rsid w:val="002D7EFC"/>
    <w:rsid w:val="002E1879"/>
    <w:rsid w:val="002E1BFD"/>
    <w:rsid w:val="002E2717"/>
    <w:rsid w:val="002E3E3C"/>
    <w:rsid w:val="002E4408"/>
    <w:rsid w:val="002E5827"/>
    <w:rsid w:val="002E5F6F"/>
    <w:rsid w:val="002E6AC4"/>
    <w:rsid w:val="002E6DDE"/>
    <w:rsid w:val="002E7CBD"/>
    <w:rsid w:val="002E7F96"/>
    <w:rsid w:val="002F04C5"/>
    <w:rsid w:val="002F1F6D"/>
    <w:rsid w:val="002F35B7"/>
    <w:rsid w:val="002F6017"/>
    <w:rsid w:val="002F6C5E"/>
    <w:rsid w:val="003035C9"/>
    <w:rsid w:val="003055DA"/>
    <w:rsid w:val="00305B63"/>
    <w:rsid w:val="0030735F"/>
    <w:rsid w:val="003079CC"/>
    <w:rsid w:val="00311C6F"/>
    <w:rsid w:val="003134C3"/>
    <w:rsid w:val="00315533"/>
    <w:rsid w:val="0031558E"/>
    <w:rsid w:val="0031776F"/>
    <w:rsid w:val="0032026C"/>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1336"/>
    <w:rsid w:val="00332275"/>
    <w:rsid w:val="00332F1D"/>
    <w:rsid w:val="003330DE"/>
    <w:rsid w:val="00333880"/>
    <w:rsid w:val="00334CD0"/>
    <w:rsid w:val="00335871"/>
    <w:rsid w:val="00337412"/>
    <w:rsid w:val="00337729"/>
    <w:rsid w:val="003379F4"/>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5DA"/>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95A22"/>
    <w:rsid w:val="003A0BE8"/>
    <w:rsid w:val="003A26C2"/>
    <w:rsid w:val="003A2FC5"/>
    <w:rsid w:val="003A40D9"/>
    <w:rsid w:val="003A4922"/>
    <w:rsid w:val="003A4C27"/>
    <w:rsid w:val="003A4F0F"/>
    <w:rsid w:val="003A649F"/>
    <w:rsid w:val="003A75CE"/>
    <w:rsid w:val="003A78E3"/>
    <w:rsid w:val="003A7CC4"/>
    <w:rsid w:val="003A7F02"/>
    <w:rsid w:val="003B085A"/>
    <w:rsid w:val="003B2F6C"/>
    <w:rsid w:val="003B3489"/>
    <w:rsid w:val="003B6F65"/>
    <w:rsid w:val="003C1924"/>
    <w:rsid w:val="003C26EF"/>
    <w:rsid w:val="003C29A2"/>
    <w:rsid w:val="003C427D"/>
    <w:rsid w:val="003C48AA"/>
    <w:rsid w:val="003C4DFB"/>
    <w:rsid w:val="003C59A5"/>
    <w:rsid w:val="003C5BCC"/>
    <w:rsid w:val="003C699E"/>
    <w:rsid w:val="003C6ECB"/>
    <w:rsid w:val="003C7D5A"/>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CFB"/>
    <w:rsid w:val="003F60CB"/>
    <w:rsid w:val="003F6B63"/>
    <w:rsid w:val="003F754A"/>
    <w:rsid w:val="003F76A5"/>
    <w:rsid w:val="003F7C47"/>
    <w:rsid w:val="003F7E4E"/>
    <w:rsid w:val="0040012C"/>
    <w:rsid w:val="00400B3D"/>
    <w:rsid w:val="00402AA3"/>
    <w:rsid w:val="00402C56"/>
    <w:rsid w:val="00402FB2"/>
    <w:rsid w:val="004031D9"/>
    <w:rsid w:val="00404BAB"/>
    <w:rsid w:val="00404BF7"/>
    <w:rsid w:val="00405461"/>
    <w:rsid w:val="004055B8"/>
    <w:rsid w:val="0040677B"/>
    <w:rsid w:val="00406928"/>
    <w:rsid w:val="0040697C"/>
    <w:rsid w:val="00407BBB"/>
    <w:rsid w:val="00411C0D"/>
    <w:rsid w:val="00411ED6"/>
    <w:rsid w:val="004122C3"/>
    <w:rsid w:val="00412D8C"/>
    <w:rsid w:val="004131D2"/>
    <w:rsid w:val="00414964"/>
    <w:rsid w:val="00417073"/>
    <w:rsid w:val="00417B06"/>
    <w:rsid w:val="00420604"/>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4781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75CA6"/>
    <w:rsid w:val="004836A6"/>
    <w:rsid w:val="00484CA7"/>
    <w:rsid w:val="004850F3"/>
    <w:rsid w:val="004852FA"/>
    <w:rsid w:val="00486075"/>
    <w:rsid w:val="00486205"/>
    <w:rsid w:val="00486C86"/>
    <w:rsid w:val="00490C42"/>
    <w:rsid w:val="00490E0B"/>
    <w:rsid w:val="004914CA"/>
    <w:rsid w:val="004A0A5B"/>
    <w:rsid w:val="004A0F3A"/>
    <w:rsid w:val="004A1530"/>
    <w:rsid w:val="004A374C"/>
    <w:rsid w:val="004A40F5"/>
    <w:rsid w:val="004A7C0F"/>
    <w:rsid w:val="004B02E1"/>
    <w:rsid w:val="004B1CDD"/>
    <w:rsid w:val="004B1DEB"/>
    <w:rsid w:val="004B3EE3"/>
    <w:rsid w:val="004B4B5B"/>
    <w:rsid w:val="004B4E55"/>
    <w:rsid w:val="004B5DF2"/>
    <w:rsid w:val="004C00DA"/>
    <w:rsid w:val="004C3017"/>
    <w:rsid w:val="004C3350"/>
    <w:rsid w:val="004C4379"/>
    <w:rsid w:val="004C45F8"/>
    <w:rsid w:val="004C4C90"/>
    <w:rsid w:val="004C4CA6"/>
    <w:rsid w:val="004C691C"/>
    <w:rsid w:val="004C7F4D"/>
    <w:rsid w:val="004D1199"/>
    <w:rsid w:val="004D1EC7"/>
    <w:rsid w:val="004D2326"/>
    <w:rsid w:val="004D5594"/>
    <w:rsid w:val="004D5DFD"/>
    <w:rsid w:val="004D68D5"/>
    <w:rsid w:val="004D7FC7"/>
    <w:rsid w:val="004E07F4"/>
    <w:rsid w:val="004E0A54"/>
    <w:rsid w:val="004E19A6"/>
    <w:rsid w:val="004E1DBB"/>
    <w:rsid w:val="004E2404"/>
    <w:rsid w:val="004E39E3"/>
    <w:rsid w:val="004E3CBA"/>
    <w:rsid w:val="004E7F9A"/>
    <w:rsid w:val="004F1947"/>
    <w:rsid w:val="004F1F9B"/>
    <w:rsid w:val="004F2D52"/>
    <w:rsid w:val="004F31F9"/>
    <w:rsid w:val="004F355A"/>
    <w:rsid w:val="004F5EBE"/>
    <w:rsid w:val="004F65A0"/>
    <w:rsid w:val="004F671F"/>
    <w:rsid w:val="004F79CB"/>
    <w:rsid w:val="00500E07"/>
    <w:rsid w:val="00503BE9"/>
    <w:rsid w:val="00504A34"/>
    <w:rsid w:val="00504F38"/>
    <w:rsid w:val="00505486"/>
    <w:rsid w:val="00505597"/>
    <w:rsid w:val="005058C3"/>
    <w:rsid w:val="0050604E"/>
    <w:rsid w:val="0050669D"/>
    <w:rsid w:val="00506AC2"/>
    <w:rsid w:val="00507935"/>
    <w:rsid w:val="00507C02"/>
    <w:rsid w:val="00511157"/>
    <w:rsid w:val="005124E6"/>
    <w:rsid w:val="00512E73"/>
    <w:rsid w:val="0051306B"/>
    <w:rsid w:val="0051335A"/>
    <w:rsid w:val="00515302"/>
    <w:rsid w:val="00516431"/>
    <w:rsid w:val="00520995"/>
    <w:rsid w:val="00521836"/>
    <w:rsid w:val="005227A8"/>
    <w:rsid w:val="00522A1D"/>
    <w:rsid w:val="00523995"/>
    <w:rsid w:val="0052510B"/>
    <w:rsid w:val="00527761"/>
    <w:rsid w:val="00527D0B"/>
    <w:rsid w:val="00530835"/>
    <w:rsid w:val="00530E1D"/>
    <w:rsid w:val="005318F3"/>
    <w:rsid w:val="005320CE"/>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06A"/>
    <w:rsid w:val="0054521A"/>
    <w:rsid w:val="00545A12"/>
    <w:rsid w:val="00546CED"/>
    <w:rsid w:val="00547090"/>
    <w:rsid w:val="005522DB"/>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937"/>
    <w:rsid w:val="00565E6F"/>
    <w:rsid w:val="00566E04"/>
    <w:rsid w:val="00567C9F"/>
    <w:rsid w:val="00572758"/>
    <w:rsid w:val="00572E18"/>
    <w:rsid w:val="005735C2"/>
    <w:rsid w:val="005737AA"/>
    <w:rsid w:val="005745F0"/>
    <w:rsid w:val="00574AC2"/>
    <w:rsid w:val="00574BF2"/>
    <w:rsid w:val="00576039"/>
    <w:rsid w:val="00576746"/>
    <w:rsid w:val="005775E9"/>
    <w:rsid w:val="00577A6B"/>
    <w:rsid w:val="00580709"/>
    <w:rsid w:val="0058096A"/>
    <w:rsid w:val="00581015"/>
    <w:rsid w:val="0058340B"/>
    <w:rsid w:val="00583AAC"/>
    <w:rsid w:val="00584432"/>
    <w:rsid w:val="00584491"/>
    <w:rsid w:val="00584E31"/>
    <w:rsid w:val="005853C0"/>
    <w:rsid w:val="005855F6"/>
    <w:rsid w:val="0058571F"/>
    <w:rsid w:val="00585911"/>
    <w:rsid w:val="00587BEB"/>
    <w:rsid w:val="005902FB"/>
    <w:rsid w:val="00591BF4"/>
    <w:rsid w:val="0059328D"/>
    <w:rsid w:val="005969BF"/>
    <w:rsid w:val="005979C1"/>
    <w:rsid w:val="005A009C"/>
    <w:rsid w:val="005A0B2C"/>
    <w:rsid w:val="005A1341"/>
    <w:rsid w:val="005A29D1"/>
    <w:rsid w:val="005A3459"/>
    <w:rsid w:val="005A6D75"/>
    <w:rsid w:val="005B0260"/>
    <w:rsid w:val="005B0DE7"/>
    <w:rsid w:val="005B17EA"/>
    <w:rsid w:val="005B18BE"/>
    <w:rsid w:val="005B510A"/>
    <w:rsid w:val="005B59A2"/>
    <w:rsid w:val="005C0D8E"/>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44B0"/>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2D92"/>
    <w:rsid w:val="006033A5"/>
    <w:rsid w:val="006038BC"/>
    <w:rsid w:val="00603F00"/>
    <w:rsid w:val="006051BB"/>
    <w:rsid w:val="00606653"/>
    <w:rsid w:val="0060732B"/>
    <w:rsid w:val="006077F2"/>
    <w:rsid w:val="006108B6"/>
    <w:rsid w:val="00610FDF"/>
    <w:rsid w:val="00611923"/>
    <w:rsid w:val="0061270D"/>
    <w:rsid w:val="00613B90"/>
    <w:rsid w:val="00615C0B"/>
    <w:rsid w:val="0062248F"/>
    <w:rsid w:val="006226C2"/>
    <w:rsid w:val="0062293A"/>
    <w:rsid w:val="0062348A"/>
    <w:rsid w:val="0062599D"/>
    <w:rsid w:val="00626469"/>
    <w:rsid w:val="00627B1F"/>
    <w:rsid w:val="00631B22"/>
    <w:rsid w:val="00632DDA"/>
    <w:rsid w:val="00633157"/>
    <w:rsid w:val="006333F9"/>
    <w:rsid w:val="00633754"/>
    <w:rsid w:val="00633AA3"/>
    <w:rsid w:val="0063731D"/>
    <w:rsid w:val="006373DD"/>
    <w:rsid w:val="006428E8"/>
    <w:rsid w:val="00642E89"/>
    <w:rsid w:val="00643EC2"/>
    <w:rsid w:val="00643F2B"/>
    <w:rsid w:val="0064529C"/>
    <w:rsid w:val="00645368"/>
    <w:rsid w:val="006478D9"/>
    <w:rsid w:val="006502F1"/>
    <w:rsid w:val="0065108C"/>
    <w:rsid w:val="00651772"/>
    <w:rsid w:val="006519BC"/>
    <w:rsid w:val="00654348"/>
    <w:rsid w:val="00655D05"/>
    <w:rsid w:val="00656E46"/>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66F"/>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989"/>
    <w:rsid w:val="00695CAA"/>
    <w:rsid w:val="0069609C"/>
    <w:rsid w:val="006967BE"/>
    <w:rsid w:val="00696F17"/>
    <w:rsid w:val="00696F68"/>
    <w:rsid w:val="006974BE"/>
    <w:rsid w:val="0069773B"/>
    <w:rsid w:val="00697D4B"/>
    <w:rsid w:val="006A1196"/>
    <w:rsid w:val="006A2CC5"/>
    <w:rsid w:val="006A2F26"/>
    <w:rsid w:val="006A453C"/>
    <w:rsid w:val="006A48E4"/>
    <w:rsid w:val="006A5375"/>
    <w:rsid w:val="006A5631"/>
    <w:rsid w:val="006A59B5"/>
    <w:rsid w:val="006A72CC"/>
    <w:rsid w:val="006A75B3"/>
    <w:rsid w:val="006B0555"/>
    <w:rsid w:val="006B12AB"/>
    <w:rsid w:val="006B1B50"/>
    <w:rsid w:val="006B2DA9"/>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1F55"/>
    <w:rsid w:val="006D23B9"/>
    <w:rsid w:val="006D47B6"/>
    <w:rsid w:val="006D4BD0"/>
    <w:rsid w:val="006D4D12"/>
    <w:rsid w:val="006D5177"/>
    <w:rsid w:val="006D55B1"/>
    <w:rsid w:val="006D7715"/>
    <w:rsid w:val="006D7DDA"/>
    <w:rsid w:val="006E233E"/>
    <w:rsid w:val="006E296E"/>
    <w:rsid w:val="006E37F8"/>
    <w:rsid w:val="006E4989"/>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2C8F"/>
    <w:rsid w:val="0070339F"/>
    <w:rsid w:val="00703EC0"/>
    <w:rsid w:val="00704FBB"/>
    <w:rsid w:val="00705A75"/>
    <w:rsid w:val="00710FF0"/>
    <w:rsid w:val="00711B05"/>
    <w:rsid w:val="00713160"/>
    <w:rsid w:val="0071422C"/>
    <w:rsid w:val="00714695"/>
    <w:rsid w:val="007155FA"/>
    <w:rsid w:val="007177E5"/>
    <w:rsid w:val="00720C00"/>
    <w:rsid w:val="007210EC"/>
    <w:rsid w:val="00723055"/>
    <w:rsid w:val="0072330B"/>
    <w:rsid w:val="007237E9"/>
    <w:rsid w:val="00724E7B"/>
    <w:rsid w:val="007276D9"/>
    <w:rsid w:val="00730716"/>
    <w:rsid w:val="00731FCF"/>
    <w:rsid w:val="007321DA"/>
    <w:rsid w:val="00732430"/>
    <w:rsid w:val="00732897"/>
    <w:rsid w:val="007338E4"/>
    <w:rsid w:val="00733FA9"/>
    <w:rsid w:val="00734884"/>
    <w:rsid w:val="0073498E"/>
    <w:rsid w:val="0073722D"/>
    <w:rsid w:val="00737B01"/>
    <w:rsid w:val="00740D3A"/>
    <w:rsid w:val="00740F42"/>
    <w:rsid w:val="00742C50"/>
    <w:rsid w:val="00742D25"/>
    <w:rsid w:val="0075152C"/>
    <w:rsid w:val="007535D5"/>
    <w:rsid w:val="007539B0"/>
    <w:rsid w:val="00754943"/>
    <w:rsid w:val="0075529A"/>
    <w:rsid w:val="007572BF"/>
    <w:rsid w:val="007607F1"/>
    <w:rsid w:val="0076082D"/>
    <w:rsid w:val="00760995"/>
    <w:rsid w:val="007639C9"/>
    <w:rsid w:val="00764266"/>
    <w:rsid w:val="00765374"/>
    <w:rsid w:val="007659E8"/>
    <w:rsid w:val="00765A2F"/>
    <w:rsid w:val="007664CF"/>
    <w:rsid w:val="00766DE6"/>
    <w:rsid w:val="00766E21"/>
    <w:rsid w:val="007671C9"/>
    <w:rsid w:val="00767404"/>
    <w:rsid w:val="00767441"/>
    <w:rsid w:val="00770A3F"/>
    <w:rsid w:val="00770EAF"/>
    <w:rsid w:val="0077128D"/>
    <w:rsid w:val="00771818"/>
    <w:rsid w:val="00771AFA"/>
    <w:rsid w:val="00772686"/>
    <w:rsid w:val="0077282F"/>
    <w:rsid w:val="007728ED"/>
    <w:rsid w:val="00776157"/>
    <w:rsid w:val="00776356"/>
    <w:rsid w:val="0078056C"/>
    <w:rsid w:val="0078066D"/>
    <w:rsid w:val="007806DE"/>
    <w:rsid w:val="007813E9"/>
    <w:rsid w:val="00781630"/>
    <w:rsid w:val="00781A5D"/>
    <w:rsid w:val="00781B1B"/>
    <w:rsid w:val="00782317"/>
    <w:rsid w:val="00782B17"/>
    <w:rsid w:val="0078327C"/>
    <w:rsid w:val="007834E1"/>
    <w:rsid w:val="00785695"/>
    <w:rsid w:val="00786EA4"/>
    <w:rsid w:val="0079263F"/>
    <w:rsid w:val="00792A93"/>
    <w:rsid w:val="00793211"/>
    <w:rsid w:val="0079333F"/>
    <w:rsid w:val="00796EF7"/>
    <w:rsid w:val="007973F3"/>
    <w:rsid w:val="007A071C"/>
    <w:rsid w:val="007A0C84"/>
    <w:rsid w:val="007A2D75"/>
    <w:rsid w:val="007A53BD"/>
    <w:rsid w:val="007A5797"/>
    <w:rsid w:val="007A5DEA"/>
    <w:rsid w:val="007A5F92"/>
    <w:rsid w:val="007A642B"/>
    <w:rsid w:val="007B0147"/>
    <w:rsid w:val="007B160D"/>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05EA"/>
    <w:rsid w:val="007E2D7C"/>
    <w:rsid w:val="007E304A"/>
    <w:rsid w:val="007E3807"/>
    <w:rsid w:val="007E45D0"/>
    <w:rsid w:val="007E6066"/>
    <w:rsid w:val="007E6EAA"/>
    <w:rsid w:val="007E709E"/>
    <w:rsid w:val="007F2068"/>
    <w:rsid w:val="007F2B18"/>
    <w:rsid w:val="007F2C60"/>
    <w:rsid w:val="007F3021"/>
    <w:rsid w:val="007F53DD"/>
    <w:rsid w:val="007F580A"/>
    <w:rsid w:val="007F6DB1"/>
    <w:rsid w:val="007F6F71"/>
    <w:rsid w:val="007F7CFB"/>
    <w:rsid w:val="00800E20"/>
    <w:rsid w:val="0080313B"/>
    <w:rsid w:val="008037D0"/>
    <w:rsid w:val="008042D1"/>
    <w:rsid w:val="00805F16"/>
    <w:rsid w:val="0080672A"/>
    <w:rsid w:val="00806C0C"/>
    <w:rsid w:val="008077D8"/>
    <w:rsid w:val="00807DC6"/>
    <w:rsid w:val="0081076F"/>
    <w:rsid w:val="00810BAE"/>
    <w:rsid w:val="00812113"/>
    <w:rsid w:val="00812BCB"/>
    <w:rsid w:val="0081434A"/>
    <w:rsid w:val="008153F8"/>
    <w:rsid w:val="00815861"/>
    <w:rsid w:val="00816F8E"/>
    <w:rsid w:val="00821D78"/>
    <w:rsid w:val="00822591"/>
    <w:rsid w:val="00823B46"/>
    <w:rsid w:val="00823C71"/>
    <w:rsid w:val="00823D2E"/>
    <w:rsid w:val="008246A3"/>
    <w:rsid w:val="0082648A"/>
    <w:rsid w:val="00826B6A"/>
    <w:rsid w:val="00826BC7"/>
    <w:rsid w:val="008309B5"/>
    <w:rsid w:val="008314C9"/>
    <w:rsid w:val="00831FC2"/>
    <w:rsid w:val="0083215E"/>
    <w:rsid w:val="008342DC"/>
    <w:rsid w:val="008345E3"/>
    <w:rsid w:val="00834966"/>
    <w:rsid w:val="00835C42"/>
    <w:rsid w:val="00835C5B"/>
    <w:rsid w:val="00840BB7"/>
    <w:rsid w:val="00841DBC"/>
    <w:rsid w:val="00842874"/>
    <w:rsid w:val="00842A37"/>
    <w:rsid w:val="00842A7D"/>
    <w:rsid w:val="00845D9D"/>
    <w:rsid w:val="00845DD2"/>
    <w:rsid w:val="00850503"/>
    <w:rsid w:val="008514C4"/>
    <w:rsid w:val="008521C4"/>
    <w:rsid w:val="00852235"/>
    <w:rsid w:val="0085476F"/>
    <w:rsid w:val="00854EAB"/>
    <w:rsid w:val="0085561B"/>
    <w:rsid w:val="00856149"/>
    <w:rsid w:val="0085705E"/>
    <w:rsid w:val="00857772"/>
    <w:rsid w:val="00857FDC"/>
    <w:rsid w:val="0086153C"/>
    <w:rsid w:val="0086160E"/>
    <w:rsid w:val="00861C22"/>
    <w:rsid w:val="00861D34"/>
    <w:rsid w:val="00862AF2"/>
    <w:rsid w:val="0086497A"/>
    <w:rsid w:val="00864FA6"/>
    <w:rsid w:val="00866433"/>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334"/>
    <w:rsid w:val="008A0600"/>
    <w:rsid w:val="008A2E98"/>
    <w:rsid w:val="008A34D2"/>
    <w:rsid w:val="008A3BF3"/>
    <w:rsid w:val="008A508E"/>
    <w:rsid w:val="008A5362"/>
    <w:rsid w:val="008A63F9"/>
    <w:rsid w:val="008B05C7"/>
    <w:rsid w:val="008B0CC7"/>
    <w:rsid w:val="008B1581"/>
    <w:rsid w:val="008B302E"/>
    <w:rsid w:val="008B3DD9"/>
    <w:rsid w:val="008B4CAF"/>
    <w:rsid w:val="008B54DB"/>
    <w:rsid w:val="008B5C48"/>
    <w:rsid w:val="008B6B26"/>
    <w:rsid w:val="008B7654"/>
    <w:rsid w:val="008B7F64"/>
    <w:rsid w:val="008C067C"/>
    <w:rsid w:val="008C155C"/>
    <w:rsid w:val="008C66CF"/>
    <w:rsid w:val="008C672C"/>
    <w:rsid w:val="008C7C5C"/>
    <w:rsid w:val="008D2A16"/>
    <w:rsid w:val="008D3436"/>
    <w:rsid w:val="008D372F"/>
    <w:rsid w:val="008D4754"/>
    <w:rsid w:val="008D5AF9"/>
    <w:rsid w:val="008D5B56"/>
    <w:rsid w:val="008D6CAB"/>
    <w:rsid w:val="008E209A"/>
    <w:rsid w:val="008E225E"/>
    <w:rsid w:val="008E356A"/>
    <w:rsid w:val="008E3741"/>
    <w:rsid w:val="008E43FA"/>
    <w:rsid w:val="008E477E"/>
    <w:rsid w:val="008E4C72"/>
    <w:rsid w:val="008E571F"/>
    <w:rsid w:val="008E5782"/>
    <w:rsid w:val="008E5D5C"/>
    <w:rsid w:val="008E61BE"/>
    <w:rsid w:val="008E64E2"/>
    <w:rsid w:val="008E68C0"/>
    <w:rsid w:val="008E7699"/>
    <w:rsid w:val="008F0354"/>
    <w:rsid w:val="008F099E"/>
    <w:rsid w:val="008F0C1A"/>
    <w:rsid w:val="008F25E1"/>
    <w:rsid w:val="008F2DE1"/>
    <w:rsid w:val="008F2FC9"/>
    <w:rsid w:val="008F3CED"/>
    <w:rsid w:val="008F3D0C"/>
    <w:rsid w:val="008F559F"/>
    <w:rsid w:val="0090049E"/>
    <w:rsid w:val="00901209"/>
    <w:rsid w:val="0090291D"/>
    <w:rsid w:val="00902F4D"/>
    <w:rsid w:val="00902FA2"/>
    <w:rsid w:val="009031C7"/>
    <w:rsid w:val="00903E5E"/>
    <w:rsid w:val="0090726E"/>
    <w:rsid w:val="0090773D"/>
    <w:rsid w:val="00910046"/>
    <w:rsid w:val="00910E86"/>
    <w:rsid w:val="00912C15"/>
    <w:rsid w:val="0091343F"/>
    <w:rsid w:val="0091572C"/>
    <w:rsid w:val="00916CDF"/>
    <w:rsid w:val="00917FDF"/>
    <w:rsid w:val="00920106"/>
    <w:rsid w:val="009208F3"/>
    <w:rsid w:val="00922ACD"/>
    <w:rsid w:val="009238DF"/>
    <w:rsid w:val="00924C5A"/>
    <w:rsid w:val="009302B0"/>
    <w:rsid w:val="009319D3"/>
    <w:rsid w:val="00931A0C"/>
    <w:rsid w:val="00931C8D"/>
    <w:rsid w:val="00932084"/>
    <w:rsid w:val="009320A9"/>
    <w:rsid w:val="00932578"/>
    <w:rsid w:val="009327D2"/>
    <w:rsid w:val="00933381"/>
    <w:rsid w:val="00937175"/>
    <w:rsid w:val="009417EB"/>
    <w:rsid w:val="00941E2C"/>
    <w:rsid w:val="0094247D"/>
    <w:rsid w:val="009430C4"/>
    <w:rsid w:val="009431C2"/>
    <w:rsid w:val="00945BFA"/>
    <w:rsid w:val="00945E93"/>
    <w:rsid w:val="00946585"/>
    <w:rsid w:val="00946B67"/>
    <w:rsid w:val="009501E8"/>
    <w:rsid w:val="00952155"/>
    <w:rsid w:val="0095341C"/>
    <w:rsid w:val="00955763"/>
    <w:rsid w:val="00955B31"/>
    <w:rsid w:val="00956166"/>
    <w:rsid w:val="0095658A"/>
    <w:rsid w:val="00956C66"/>
    <w:rsid w:val="00957B9D"/>
    <w:rsid w:val="009608D0"/>
    <w:rsid w:val="00960B38"/>
    <w:rsid w:val="00962054"/>
    <w:rsid w:val="0096364B"/>
    <w:rsid w:val="00963927"/>
    <w:rsid w:val="0096404E"/>
    <w:rsid w:val="00964682"/>
    <w:rsid w:val="0096494F"/>
    <w:rsid w:val="00970446"/>
    <w:rsid w:val="0097052A"/>
    <w:rsid w:val="0097112C"/>
    <w:rsid w:val="00975170"/>
    <w:rsid w:val="0097538C"/>
    <w:rsid w:val="00977055"/>
    <w:rsid w:val="00977493"/>
    <w:rsid w:val="00980AE4"/>
    <w:rsid w:val="0098150B"/>
    <w:rsid w:val="00984598"/>
    <w:rsid w:val="00984DD8"/>
    <w:rsid w:val="0098517E"/>
    <w:rsid w:val="009869D4"/>
    <w:rsid w:val="009871A4"/>
    <w:rsid w:val="009878A2"/>
    <w:rsid w:val="00987BB9"/>
    <w:rsid w:val="00990BF6"/>
    <w:rsid w:val="00991BEB"/>
    <w:rsid w:val="0099296E"/>
    <w:rsid w:val="00992975"/>
    <w:rsid w:val="00992A12"/>
    <w:rsid w:val="00994054"/>
    <w:rsid w:val="009963F8"/>
    <w:rsid w:val="00996691"/>
    <w:rsid w:val="009973DF"/>
    <w:rsid w:val="00997A82"/>
    <w:rsid w:val="009A0974"/>
    <w:rsid w:val="009A2359"/>
    <w:rsid w:val="009A5504"/>
    <w:rsid w:val="009A57C0"/>
    <w:rsid w:val="009A767A"/>
    <w:rsid w:val="009A7A23"/>
    <w:rsid w:val="009B0D27"/>
    <w:rsid w:val="009B18B3"/>
    <w:rsid w:val="009B2A56"/>
    <w:rsid w:val="009B3664"/>
    <w:rsid w:val="009B36A8"/>
    <w:rsid w:val="009B39CA"/>
    <w:rsid w:val="009B3EDB"/>
    <w:rsid w:val="009B5DBF"/>
    <w:rsid w:val="009B6BB2"/>
    <w:rsid w:val="009B7FBE"/>
    <w:rsid w:val="009C07CC"/>
    <w:rsid w:val="009C1012"/>
    <w:rsid w:val="009C18E8"/>
    <w:rsid w:val="009C323E"/>
    <w:rsid w:val="009C45A2"/>
    <w:rsid w:val="009C4C43"/>
    <w:rsid w:val="009C638A"/>
    <w:rsid w:val="009C761B"/>
    <w:rsid w:val="009D0077"/>
    <w:rsid w:val="009D1CB7"/>
    <w:rsid w:val="009D3419"/>
    <w:rsid w:val="009D3FE6"/>
    <w:rsid w:val="009D47AF"/>
    <w:rsid w:val="009D6AD5"/>
    <w:rsid w:val="009D79D0"/>
    <w:rsid w:val="009E0D1F"/>
    <w:rsid w:val="009E27A6"/>
    <w:rsid w:val="009E3461"/>
    <w:rsid w:val="009E3C44"/>
    <w:rsid w:val="009E3E90"/>
    <w:rsid w:val="009E67F1"/>
    <w:rsid w:val="009E693A"/>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3DE5"/>
    <w:rsid w:val="00A14526"/>
    <w:rsid w:val="00A154D3"/>
    <w:rsid w:val="00A1701D"/>
    <w:rsid w:val="00A17107"/>
    <w:rsid w:val="00A2047F"/>
    <w:rsid w:val="00A21595"/>
    <w:rsid w:val="00A217CB"/>
    <w:rsid w:val="00A22CED"/>
    <w:rsid w:val="00A24D12"/>
    <w:rsid w:val="00A26180"/>
    <w:rsid w:val="00A26B3B"/>
    <w:rsid w:val="00A317C0"/>
    <w:rsid w:val="00A32388"/>
    <w:rsid w:val="00A3245C"/>
    <w:rsid w:val="00A325C4"/>
    <w:rsid w:val="00A32E81"/>
    <w:rsid w:val="00A3307E"/>
    <w:rsid w:val="00A34699"/>
    <w:rsid w:val="00A36938"/>
    <w:rsid w:val="00A36B26"/>
    <w:rsid w:val="00A36C6A"/>
    <w:rsid w:val="00A37809"/>
    <w:rsid w:val="00A40098"/>
    <w:rsid w:val="00A41983"/>
    <w:rsid w:val="00A41A77"/>
    <w:rsid w:val="00A425D9"/>
    <w:rsid w:val="00A42EB8"/>
    <w:rsid w:val="00A4309A"/>
    <w:rsid w:val="00A45DC3"/>
    <w:rsid w:val="00A52F8A"/>
    <w:rsid w:val="00A53E08"/>
    <w:rsid w:val="00A545C7"/>
    <w:rsid w:val="00A54CBC"/>
    <w:rsid w:val="00A55E69"/>
    <w:rsid w:val="00A56DA5"/>
    <w:rsid w:val="00A61908"/>
    <w:rsid w:val="00A630C4"/>
    <w:rsid w:val="00A63A8D"/>
    <w:rsid w:val="00A64578"/>
    <w:rsid w:val="00A65088"/>
    <w:rsid w:val="00A6555B"/>
    <w:rsid w:val="00A67D35"/>
    <w:rsid w:val="00A710ED"/>
    <w:rsid w:val="00A73346"/>
    <w:rsid w:val="00A761AF"/>
    <w:rsid w:val="00A76721"/>
    <w:rsid w:val="00A769F5"/>
    <w:rsid w:val="00A80512"/>
    <w:rsid w:val="00A80562"/>
    <w:rsid w:val="00A80575"/>
    <w:rsid w:val="00A8155F"/>
    <w:rsid w:val="00A821E8"/>
    <w:rsid w:val="00A82AC2"/>
    <w:rsid w:val="00A83C55"/>
    <w:rsid w:val="00A84B2B"/>
    <w:rsid w:val="00A853A7"/>
    <w:rsid w:val="00A8551F"/>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1D3C"/>
    <w:rsid w:val="00AB3D45"/>
    <w:rsid w:val="00AB48ED"/>
    <w:rsid w:val="00AB5767"/>
    <w:rsid w:val="00AB6655"/>
    <w:rsid w:val="00AB6A70"/>
    <w:rsid w:val="00AC00BE"/>
    <w:rsid w:val="00AC0633"/>
    <w:rsid w:val="00AC1205"/>
    <w:rsid w:val="00AC1CAF"/>
    <w:rsid w:val="00AC3FD7"/>
    <w:rsid w:val="00AC401E"/>
    <w:rsid w:val="00AC44E7"/>
    <w:rsid w:val="00AC4501"/>
    <w:rsid w:val="00AC4CDF"/>
    <w:rsid w:val="00AC4E77"/>
    <w:rsid w:val="00AC7CFA"/>
    <w:rsid w:val="00AD030E"/>
    <w:rsid w:val="00AD65C5"/>
    <w:rsid w:val="00AD75E0"/>
    <w:rsid w:val="00AD7A44"/>
    <w:rsid w:val="00AD7B4E"/>
    <w:rsid w:val="00AE091B"/>
    <w:rsid w:val="00AE0EF3"/>
    <w:rsid w:val="00AE0EF8"/>
    <w:rsid w:val="00AE202D"/>
    <w:rsid w:val="00AE2057"/>
    <w:rsid w:val="00AE2326"/>
    <w:rsid w:val="00AE27D0"/>
    <w:rsid w:val="00AE3A32"/>
    <w:rsid w:val="00AE4FA2"/>
    <w:rsid w:val="00AE569E"/>
    <w:rsid w:val="00AF09A5"/>
    <w:rsid w:val="00AF60B1"/>
    <w:rsid w:val="00AF7E18"/>
    <w:rsid w:val="00B00842"/>
    <w:rsid w:val="00B022E0"/>
    <w:rsid w:val="00B02D43"/>
    <w:rsid w:val="00B03042"/>
    <w:rsid w:val="00B04067"/>
    <w:rsid w:val="00B0525D"/>
    <w:rsid w:val="00B055CC"/>
    <w:rsid w:val="00B05B29"/>
    <w:rsid w:val="00B069D9"/>
    <w:rsid w:val="00B06B26"/>
    <w:rsid w:val="00B06EAE"/>
    <w:rsid w:val="00B11157"/>
    <w:rsid w:val="00B13700"/>
    <w:rsid w:val="00B13D27"/>
    <w:rsid w:val="00B13E99"/>
    <w:rsid w:val="00B16D78"/>
    <w:rsid w:val="00B17689"/>
    <w:rsid w:val="00B2032E"/>
    <w:rsid w:val="00B20769"/>
    <w:rsid w:val="00B20E88"/>
    <w:rsid w:val="00B21D9D"/>
    <w:rsid w:val="00B2342E"/>
    <w:rsid w:val="00B25453"/>
    <w:rsid w:val="00B2607F"/>
    <w:rsid w:val="00B262D1"/>
    <w:rsid w:val="00B30AE0"/>
    <w:rsid w:val="00B31C81"/>
    <w:rsid w:val="00B33C82"/>
    <w:rsid w:val="00B3544D"/>
    <w:rsid w:val="00B3748D"/>
    <w:rsid w:val="00B4363F"/>
    <w:rsid w:val="00B476AD"/>
    <w:rsid w:val="00B50440"/>
    <w:rsid w:val="00B50D66"/>
    <w:rsid w:val="00B51083"/>
    <w:rsid w:val="00B51B84"/>
    <w:rsid w:val="00B5217E"/>
    <w:rsid w:val="00B52691"/>
    <w:rsid w:val="00B54653"/>
    <w:rsid w:val="00B54828"/>
    <w:rsid w:val="00B56D8B"/>
    <w:rsid w:val="00B5711C"/>
    <w:rsid w:val="00B5748B"/>
    <w:rsid w:val="00B6096F"/>
    <w:rsid w:val="00B61540"/>
    <w:rsid w:val="00B61DB2"/>
    <w:rsid w:val="00B626C7"/>
    <w:rsid w:val="00B65551"/>
    <w:rsid w:val="00B658A8"/>
    <w:rsid w:val="00B6610E"/>
    <w:rsid w:val="00B66775"/>
    <w:rsid w:val="00B66A8B"/>
    <w:rsid w:val="00B67C55"/>
    <w:rsid w:val="00B701F7"/>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1007"/>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B764D"/>
    <w:rsid w:val="00BC01B7"/>
    <w:rsid w:val="00BC0F26"/>
    <w:rsid w:val="00BC121A"/>
    <w:rsid w:val="00BC3745"/>
    <w:rsid w:val="00BC3DA2"/>
    <w:rsid w:val="00BC3F0E"/>
    <w:rsid w:val="00BC4C8D"/>
    <w:rsid w:val="00BC690B"/>
    <w:rsid w:val="00BC6FFC"/>
    <w:rsid w:val="00BC7B7F"/>
    <w:rsid w:val="00BC7FA8"/>
    <w:rsid w:val="00BD1602"/>
    <w:rsid w:val="00BD2220"/>
    <w:rsid w:val="00BD4911"/>
    <w:rsid w:val="00BD50EA"/>
    <w:rsid w:val="00BD55B0"/>
    <w:rsid w:val="00BD5E46"/>
    <w:rsid w:val="00BD69A1"/>
    <w:rsid w:val="00BD6AA5"/>
    <w:rsid w:val="00BD75B0"/>
    <w:rsid w:val="00BD766E"/>
    <w:rsid w:val="00BE0D8C"/>
    <w:rsid w:val="00BE1FBC"/>
    <w:rsid w:val="00BE2913"/>
    <w:rsid w:val="00BE2A55"/>
    <w:rsid w:val="00BE56F7"/>
    <w:rsid w:val="00BE5AFF"/>
    <w:rsid w:val="00BE7046"/>
    <w:rsid w:val="00BE748A"/>
    <w:rsid w:val="00BE7969"/>
    <w:rsid w:val="00BF0AEE"/>
    <w:rsid w:val="00BF1AEB"/>
    <w:rsid w:val="00BF2200"/>
    <w:rsid w:val="00BF332D"/>
    <w:rsid w:val="00BF3C84"/>
    <w:rsid w:val="00BF3D6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593F"/>
    <w:rsid w:val="00C07CD9"/>
    <w:rsid w:val="00C10489"/>
    <w:rsid w:val="00C143AC"/>
    <w:rsid w:val="00C14937"/>
    <w:rsid w:val="00C151DE"/>
    <w:rsid w:val="00C15A4D"/>
    <w:rsid w:val="00C16707"/>
    <w:rsid w:val="00C20AE4"/>
    <w:rsid w:val="00C20B7F"/>
    <w:rsid w:val="00C233E5"/>
    <w:rsid w:val="00C244B5"/>
    <w:rsid w:val="00C24DAB"/>
    <w:rsid w:val="00C2601F"/>
    <w:rsid w:val="00C264BE"/>
    <w:rsid w:val="00C27265"/>
    <w:rsid w:val="00C27458"/>
    <w:rsid w:val="00C30400"/>
    <w:rsid w:val="00C307F1"/>
    <w:rsid w:val="00C30A1A"/>
    <w:rsid w:val="00C30C91"/>
    <w:rsid w:val="00C30E57"/>
    <w:rsid w:val="00C31B4F"/>
    <w:rsid w:val="00C33DBD"/>
    <w:rsid w:val="00C35D7A"/>
    <w:rsid w:val="00C36101"/>
    <w:rsid w:val="00C363B8"/>
    <w:rsid w:val="00C37ECE"/>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5DCF"/>
    <w:rsid w:val="00C871A8"/>
    <w:rsid w:val="00C87FE6"/>
    <w:rsid w:val="00C90ACD"/>
    <w:rsid w:val="00C90C40"/>
    <w:rsid w:val="00C91ACD"/>
    <w:rsid w:val="00C92A61"/>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2BBE"/>
    <w:rsid w:val="00CB321D"/>
    <w:rsid w:val="00CB380B"/>
    <w:rsid w:val="00CB4BD0"/>
    <w:rsid w:val="00CB5236"/>
    <w:rsid w:val="00CB73FD"/>
    <w:rsid w:val="00CC06C6"/>
    <w:rsid w:val="00CC1493"/>
    <w:rsid w:val="00CC14E7"/>
    <w:rsid w:val="00CC211F"/>
    <w:rsid w:val="00CC48A7"/>
    <w:rsid w:val="00CC5826"/>
    <w:rsid w:val="00CC5D1B"/>
    <w:rsid w:val="00CC702E"/>
    <w:rsid w:val="00CC795A"/>
    <w:rsid w:val="00CC7D13"/>
    <w:rsid w:val="00CD11F1"/>
    <w:rsid w:val="00CD2BC9"/>
    <w:rsid w:val="00CD2D5D"/>
    <w:rsid w:val="00CD2F49"/>
    <w:rsid w:val="00CD5053"/>
    <w:rsid w:val="00CD5497"/>
    <w:rsid w:val="00CD5F7D"/>
    <w:rsid w:val="00CD7514"/>
    <w:rsid w:val="00CD7891"/>
    <w:rsid w:val="00CE193F"/>
    <w:rsid w:val="00CE24C7"/>
    <w:rsid w:val="00CE2593"/>
    <w:rsid w:val="00CE31F8"/>
    <w:rsid w:val="00CE435F"/>
    <w:rsid w:val="00CE472C"/>
    <w:rsid w:val="00CE47AA"/>
    <w:rsid w:val="00CE4E9C"/>
    <w:rsid w:val="00CE5729"/>
    <w:rsid w:val="00CE65B0"/>
    <w:rsid w:val="00CE6D51"/>
    <w:rsid w:val="00CE7BC5"/>
    <w:rsid w:val="00CF0C57"/>
    <w:rsid w:val="00CF0E31"/>
    <w:rsid w:val="00CF3166"/>
    <w:rsid w:val="00CF35D0"/>
    <w:rsid w:val="00CF48BB"/>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2F38"/>
    <w:rsid w:val="00D14479"/>
    <w:rsid w:val="00D1483E"/>
    <w:rsid w:val="00D14CAB"/>
    <w:rsid w:val="00D1718B"/>
    <w:rsid w:val="00D1775F"/>
    <w:rsid w:val="00D17D42"/>
    <w:rsid w:val="00D21EB1"/>
    <w:rsid w:val="00D22EA6"/>
    <w:rsid w:val="00D23766"/>
    <w:rsid w:val="00D245A7"/>
    <w:rsid w:val="00D25043"/>
    <w:rsid w:val="00D25D6A"/>
    <w:rsid w:val="00D25F97"/>
    <w:rsid w:val="00D27D88"/>
    <w:rsid w:val="00D303E4"/>
    <w:rsid w:val="00D30D97"/>
    <w:rsid w:val="00D325D1"/>
    <w:rsid w:val="00D35469"/>
    <w:rsid w:val="00D371A8"/>
    <w:rsid w:val="00D37825"/>
    <w:rsid w:val="00D37A55"/>
    <w:rsid w:val="00D42506"/>
    <w:rsid w:val="00D42B51"/>
    <w:rsid w:val="00D446D4"/>
    <w:rsid w:val="00D44A1A"/>
    <w:rsid w:val="00D460AE"/>
    <w:rsid w:val="00D46459"/>
    <w:rsid w:val="00D465F2"/>
    <w:rsid w:val="00D46938"/>
    <w:rsid w:val="00D4710A"/>
    <w:rsid w:val="00D472B9"/>
    <w:rsid w:val="00D47A9A"/>
    <w:rsid w:val="00D52FE5"/>
    <w:rsid w:val="00D5425B"/>
    <w:rsid w:val="00D5457A"/>
    <w:rsid w:val="00D558DD"/>
    <w:rsid w:val="00D558DF"/>
    <w:rsid w:val="00D55AE7"/>
    <w:rsid w:val="00D55C1B"/>
    <w:rsid w:val="00D56151"/>
    <w:rsid w:val="00D56A35"/>
    <w:rsid w:val="00D57D59"/>
    <w:rsid w:val="00D62E03"/>
    <w:rsid w:val="00D644ED"/>
    <w:rsid w:val="00D65C76"/>
    <w:rsid w:val="00D66967"/>
    <w:rsid w:val="00D66D44"/>
    <w:rsid w:val="00D712CC"/>
    <w:rsid w:val="00D72D96"/>
    <w:rsid w:val="00D73612"/>
    <w:rsid w:val="00D804C9"/>
    <w:rsid w:val="00D806B8"/>
    <w:rsid w:val="00D80A6A"/>
    <w:rsid w:val="00D80B51"/>
    <w:rsid w:val="00D82D5F"/>
    <w:rsid w:val="00D8315B"/>
    <w:rsid w:val="00D843A0"/>
    <w:rsid w:val="00D848EF"/>
    <w:rsid w:val="00D84B03"/>
    <w:rsid w:val="00D866B6"/>
    <w:rsid w:val="00D86A4F"/>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0159"/>
    <w:rsid w:val="00DB135D"/>
    <w:rsid w:val="00DB4CA1"/>
    <w:rsid w:val="00DB569D"/>
    <w:rsid w:val="00DB6903"/>
    <w:rsid w:val="00DC17E0"/>
    <w:rsid w:val="00DC597E"/>
    <w:rsid w:val="00DC69CF"/>
    <w:rsid w:val="00DC6E90"/>
    <w:rsid w:val="00DD18BF"/>
    <w:rsid w:val="00DD2D4B"/>
    <w:rsid w:val="00DD3C61"/>
    <w:rsid w:val="00DD6427"/>
    <w:rsid w:val="00DD67BB"/>
    <w:rsid w:val="00DD71EA"/>
    <w:rsid w:val="00DD7E59"/>
    <w:rsid w:val="00DE0439"/>
    <w:rsid w:val="00DE06A9"/>
    <w:rsid w:val="00DE2233"/>
    <w:rsid w:val="00DE3085"/>
    <w:rsid w:val="00DE36E4"/>
    <w:rsid w:val="00DE6209"/>
    <w:rsid w:val="00DF086F"/>
    <w:rsid w:val="00DF4F97"/>
    <w:rsid w:val="00DF53B8"/>
    <w:rsid w:val="00DF5534"/>
    <w:rsid w:val="00DF5FEF"/>
    <w:rsid w:val="00DF69BD"/>
    <w:rsid w:val="00DF726B"/>
    <w:rsid w:val="00DF7B7B"/>
    <w:rsid w:val="00E00064"/>
    <w:rsid w:val="00E0006B"/>
    <w:rsid w:val="00E00140"/>
    <w:rsid w:val="00E01571"/>
    <w:rsid w:val="00E016C7"/>
    <w:rsid w:val="00E01A56"/>
    <w:rsid w:val="00E01A8A"/>
    <w:rsid w:val="00E01F66"/>
    <w:rsid w:val="00E02A1C"/>
    <w:rsid w:val="00E03187"/>
    <w:rsid w:val="00E0375D"/>
    <w:rsid w:val="00E03E32"/>
    <w:rsid w:val="00E04293"/>
    <w:rsid w:val="00E04D00"/>
    <w:rsid w:val="00E0511C"/>
    <w:rsid w:val="00E059B3"/>
    <w:rsid w:val="00E10FBC"/>
    <w:rsid w:val="00E111F2"/>
    <w:rsid w:val="00E12F8C"/>
    <w:rsid w:val="00E13D2B"/>
    <w:rsid w:val="00E155DE"/>
    <w:rsid w:val="00E159C3"/>
    <w:rsid w:val="00E16D1A"/>
    <w:rsid w:val="00E170C0"/>
    <w:rsid w:val="00E172D4"/>
    <w:rsid w:val="00E178FB"/>
    <w:rsid w:val="00E2020F"/>
    <w:rsid w:val="00E207EB"/>
    <w:rsid w:val="00E21D81"/>
    <w:rsid w:val="00E2285F"/>
    <w:rsid w:val="00E22D55"/>
    <w:rsid w:val="00E233E0"/>
    <w:rsid w:val="00E24922"/>
    <w:rsid w:val="00E255D6"/>
    <w:rsid w:val="00E26CDA"/>
    <w:rsid w:val="00E2798A"/>
    <w:rsid w:val="00E31141"/>
    <w:rsid w:val="00E32CED"/>
    <w:rsid w:val="00E33165"/>
    <w:rsid w:val="00E346EF"/>
    <w:rsid w:val="00E3483B"/>
    <w:rsid w:val="00E353A8"/>
    <w:rsid w:val="00E36E64"/>
    <w:rsid w:val="00E37360"/>
    <w:rsid w:val="00E37869"/>
    <w:rsid w:val="00E3787E"/>
    <w:rsid w:val="00E409A0"/>
    <w:rsid w:val="00E416DA"/>
    <w:rsid w:val="00E42546"/>
    <w:rsid w:val="00E42A3F"/>
    <w:rsid w:val="00E42C92"/>
    <w:rsid w:val="00E42F0F"/>
    <w:rsid w:val="00E44880"/>
    <w:rsid w:val="00E45A83"/>
    <w:rsid w:val="00E46305"/>
    <w:rsid w:val="00E46719"/>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55D"/>
    <w:rsid w:val="00E71C6A"/>
    <w:rsid w:val="00E71C82"/>
    <w:rsid w:val="00E7221E"/>
    <w:rsid w:val="00E7288A"/>
    <w:rsid w:val="00E75E3B"/>
    <w:rsid w:val="00E80EB2"/>
    <w:rsid w:val="00E83353"/>
    <w:rsid w:val="00E851FD"/>
    <w:rsid w:val="00E86685"/>
    <w:rsid w:val="00E90A33"/>
    <w:rsid w:val="00E92CF1"/>
    <w:rsid w:val="00E93413"/>
    <w:rsid w:val="00E951B8"/>
    <w:rsid w:val="00E95B59"/>
    <w:rsid w:val="00E9621B"/>
    <w:rsid w:val="00EA072B"/>
    <w:rsid w:val="00EA0C3A"/>
    <w:rsid w:val="00EA212C"/>
    <w:rsid w:val="00EA33F7"/>
    <w:rsid w:val="00EA38A6"/>
    <w:rsid w:val="00EA42E5"/>
    <w:rsid w:val="00EA4FF1"/>
    <w:rsid w:val="00EB032C"/>
    <w:rsid w:val="00EB04D5"/>
    <w:rsid w:val="00EB2AC6"/>
    <w:rsid w:val="00EB4123"/>
    <w:rsid w:val="00EB49F1"/>
    <w:rsid w:val="00EB56C4"/>
    <w:rsid w:val="00EB6084"/>
    <w:rsid w:val="00EB67AD"/>
    <w:rsid w:val="00EC1F32"/>
    <w:rsid w:val="00EC2F3A"/>
    <w:rsid w:val="00EC3F0A"/>
    <w:rsid w:val="00EC4242"/>
    <w:rsid w:val="00EC4738"/>
    <w:rsid w:val="00EC50A5"/>
    <w:rsid w:val="00EC576E"/>
    <w:rsid w:val="00EC6AC0"/>
    <w:rsid w:val="00EC7B6F"/>
    <w:rsid w:val="00ED0012"/>
    <w:rsid w:val="00ED0659"/>
    <w:rsid w:val="00ED0D74"/>
    <w:rsid w:val="00ED148A"/>
    <w:rsid w:val="00ED16FE"/>
    <w:rsid w:val="00ED2517"/>
    <w:rsid w:val="00ED2564"/>
    <w:rsid w:val="00ED2B84"/>
    <w:rsid w:val="00ED3915"/>
    <w:rsid w:val="00ED460D"/>
    <w:rsid w:val="00ED4D01"/>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0E00"/>
    <w:rsid w:val="00F11310"/>
    <w:rsid w:val="00F113EE"/>
    <w:rsid w:val="00F11479"/>
    <w:rsid w:val="00F1277B"/>
    <w:rsid w:val="00F1300C"/>
    <w:rsid w:val="00F13B95"/>
    <w:rsid w:val="00F1798E"/>
    <w:rsid w:val="00F21E95"/>
    <w:rsid w:val="00F21FDB"/>
    <w:rsid w:val="00F220A9"/>
    <w:rsid w:val="00F2241B"/>
    <w:rsid w:val="00F23A6D"/>
    <w:rsid w:val="00F2427F"/>
    <w:rsid w:val="00F24731"/>
    <w:rsid w:val="00F24D05"/>
    <w:rsid w:val="00F2726E"/>
    <w:rsid w:val="00F31887"/>
    <w:rsid w:val="00F3270A"/>
    <w:rsid w:val="00F32B21"/>
    <w:rsid w:val="00F33DD9"/>
    <w:rsid w:val="00F34688"/>
    <w:rsid w:val="00F355EA"/>
    <w:rsid w:val="00F36331"/>
    <w:rsid w:val="00F36BA9"/>
    <w:rsid w:val="00F3706B"/>
    <w:rsid w:val="00F4039B"/>
    <w:rsid w:val="00F41998"/>
    <w:rsid w:val="00F43E67"/>
    <w:rsid w:val="00F443E5"/>
    <w:rsid w:val="00F45AA6"/>
    <w:rsid w:val="00F45F5C"/>
    <w:rsid w:val="00F4678F"/>
    <w:rsid w:val="00F4685A"/>
    <w:rsid w:val="00F4793F"/>
    <w:rsid w:val="00F47AA5"/>
    <w:rsid w:val="00F50560"/>
    <w:rsid w:val="00F50AAD"/>
    <w:rsid w:val="00F5268C"/>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75A4F"/>
    <w:rsid w:val="00F80117"/>
    <w:rsid w:val="00F81A95"/>
    <w:rsid w:val="00F8253D"/>
    <w:rsid w:val="00F82719"/>
    <w:rsid w:val="00F829EA"/>
    <w:rsid w:val="00F83331"/>
    <w:rsid w:val="00F83D75"/>
    <w:rsid w:val="00F864A8"/>
    <w:rsid w:val="00F86E94"/>
    <w:rsid w:val="00F91CC2"/>
    <w:rsid w:val="00F924A6"/>
    <w:rsid w:val="00F927E4"/>
    <w:rsid w:val="00F92E39"/>
    <w:rsid w:val="00F9468D"/>
    <w:rsid w:val="00F96136"/>
    <w:rsid w:val="00F97344"/>
    <w:rsid w:val="00F973D7"/>
    <w:rsid w:val="00F97B17"/>
    <w:rsid w:val="00F97E2B"/>
    <w:rsid w:val="00FA0620"/>
    <w:rsid w:val="00FA16BB"/>
    <w:rsid w:val="00FA1779"/>
    <w:rsid w:val="00FA1C4A"/>
    <w:rsid w:val="00FA1C71"/>
    <w:rsid w:val="00FA2634"/>
    <w:rsid w:val="00FA5889"/>
    <w:rsid w:val="00FA6198"/>
    <w:rsid w:val="00FA67F4"/>
    <w:rsid w:val="00FA7811"/>
    <w:rsid w:val="00FB055E"/>
    <w:rsid w:val="00FB0C19"/>
    <w:rsid w:val="00FB1E24"/>
    <w:rsid w:val="00FB20E4"/>
    <w:rsid w:val="00FB2753"/>
    <w:rsid w:val="00FB282C"/>
    <w:rsid w:val="00FB30C0"/>
    <w:rsid w:val="00FB3BE1"/>
    <w:rsid w:val="00FB3FFB"/>
    <w:rsid w:val="00FB4C25"/>
    <w:rsid w:val="00FB5C8B"/>
    <w:rsid w:val="00FB764F"/>
    <w:rsid w:val="00FC0E97"/>
    <w:rsid w:val="00FC33E4"/>
    <w:rsid w:val="00FC5257"/>
    <w:rsid w:val="00FC5AA4"/>
    <w:rsid w:val="00FC67FA"/>
    <w:rsid w:val="00FC6AC1"/>
    <w:rsid w:val="00FC7521"/>
    <w:rsid w:val="00FC7CD9"/>
    <w:rsid w:val="00FC7F33"/>
    <w:rsid w:val="00FD0CE9"/>
    <w:rsid w:val="00FD1923"/>
    <w:rsid w:val="00FD21F9"/>
    <w:rsid w:val="00FD3788"/>
    <w:rsid w:val="00FD3B74"/>
    <w:rsid w:val="00FD4A4C"/>
    <w:rsid w:val="00FD4D54"/>
    <w:rsid w:val="00FD5444"/>
    <w:rsid w:val="00FD69BF"/>
    <w:rsid w:val="00FD6D26"/>
    <w:rsid w:val="00FE0862"/>
    <w:rsid w:val="00FE1588"/>
    <w:rsid w:val="00FE1C24"/>
    <w:rsid w:val="00FE2217"/>
    <w:rsid w:val="00FE4DA5"/>
    <w:rsid w:val="00FE562B"/>
    <w:rsid w:val="00FE5FA5"/>
    <w:rsid w:val="00FE64D8"/>
    <w:rsid w:val="00FF0D9A"/>
    <w:rsid w:val="00FF0FBA"/>
    <w:rsid w:val="00FF1E5F"/>
    <w:rsid w:val="00FF274E"/>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SharedWithUsers xmlns="02edf36b-f29e-4ed5-91e2-6b7d03b7255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20" ma:contentTypeDescription="Ein neues Dokument erstellen." ma:contentTypeScope="" ma:versionID="5386bc1d7ef94f136cfcca2b2e550dad">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1f5c98ca5a17599afc6a2eea7a40aea"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4D3F5251-7A41-49FC-A84A-E29A99A2B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1748</Words>
  <Characters>11017</Characters>
  <Application>Microsoft Office Word</Application>
  <DocSecurity>4</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Lena Gensch</cp:lastModifiedBy>
  <cp:revision>2</cp:revision>
  <cp:lastPrinted>2026-05-22T10:20:00Z</cp:lastPrinted>
  <dcterms:created xsi:type="dcterms:W3CDTF">2026-07-07T10:25:00Z</dcterms:created>
  <dcterms:modified xsi:type="dcterms:W3CDTF">2026-07-07T10:25:00Z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